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91" w:rsidRDefault="00DF0891" w:rsidP="00DF0891">
      <w:pPr>
        <w:jc w:val="center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校 園 安 全 宣 導（</w:t>
      </w:r>
      <w:r w:rsidR="005C4690">
        <w:rPr>
          <w:rFonts w:ascii="標楷體" w:eastAsia="標楷體" w:hAnsi="標楷體" w:hint="eastAsia"/>
          <w:sz w:val="28"/>
          <w:szCs w:val="28"/>
        </w:rPr>
        <w:t>109-9-3</w:t>
      </w:r>
      <w:r w:rsidRPr="00DF0891">
        <w:rPr>
          <w:rFonts w:ascii="標楷體" w:eastAsia="標楷體" w:hAnsi="標楷體" w:hint="eastAsia"/>
          <w:sz w:val="28"/>
          <w:szCs w:val="28"/>
        </w:rPr>
        <w:t>）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165提醒您，歹徒可能利用「三倍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」作為詐騙梗的相關話術，請勿上當!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假網拍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臉書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(最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大宗)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或其他網購賣場、平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販賣便宜「三倍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」，加LINE聯繫後，要求先付款，惟一旦匯款就被封鎖，或收到與預訂品項不符的商品。(沒那麼好康啦!)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二、假冒檢警(公務機關)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誆騙健保卡遭人冒用盜領三倍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，需監管銀行帳戶，要求提領現金、交付銀行存摺、印鑑等等。(談錢就有問題!)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三、假投資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假冒疫苗公司、振興產業或是在網路上、交友平台認識之網友傳來不明之投資(博奕)平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，慫恿投資，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誆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稱「保證獲利」、「穩賺不賠」且「利潤豐厚」。(非親非故幹嘛幫你賺錢?有鬼!)</w:t>
      </w:r>
    </w:p>
    <w:p w:rsidR="00D604E7" w:rsidRPr="00DF0891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四、釣魚簡訊</w:t>
      </w:r>
    </w:p>
    <w:p w:rsidR="0092742B" w:rsidRDefault="00D604E7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簡訊內容如(寄送的三倍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已送達、○○優惠訊息等)，並且夾帶網址，點了連結網址手機就中毒，遭電信小額付款或盜刷信用卡。(不明連結請勿點擊!)</w:t>
      </w:r>
    </w:p>
    <w:p w:rsidR="00DF0891" w:rsidRDefault="00DF0891" w:rsidP="00DF0891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DF0891" w:rsidRPr="00DF0891" w:rsidRDefault="00DF0891" w:rsidP="00DF0891">
      <w:pPr>
        <w:jc w:val="right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DF089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F0891"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DF0891" w:rsidRPr="00DF0891" w:rsidRDefault="00DF0891" w:rsidP="00DF0891">
      <w:pPr>
        <w:rPr>
          <w:rFonts w:ascii="標楷體" w:eastAsia="標楷體" w:hAnsi="標楷體"/>
          <w:sz w:val="28"/>
          <w:szCs w:val="28"/>
        </w:rPr>
      </w:pPr>
    </w:p>
    <w:p w:rsidR="00DF0891" w:rsidRPr="00DF0891" w:rsidRDefault="00DF0891" w:rsidP="00DF0891">
      <w:pPr>
        <w:jc w:val="distribute"/>
        <w:rPr>
          <w:rFonts w:ascii="標楷體" w:eastAsia="標楷體" w:hAnsi="標楷體"/>
          <w:sz w:val="28"/>
          <w:szCs w:val="28"/>
        </w:rPr>
      </w:pPr>
      <w:r w:rsidRPr="00DF0891">
        <w:rPr>
          <w:rFonts w:ascii="標楷體" w:eastAsia="標楷體" w:hAnsi="標楷體" w:hint="eastAsia"/>
          <w:sz w:val="28"/>
          <w:szCs w:val="28"/>
        </w:rPr>
        <w:t>中華民國109年09月</w:t>
      </w:r>
      <w:r w:rsidR="004A2B58">
        <w:rPr>
          <w:rFonts w:ascii="標楷體" w:eastAsia="標楷體" w:hAnsi="標楷體" w:hint="eastAsia"/>
          <w:sz w:val="28"/>
          <w:szCs w:val="28"/>
        </w:rPr>
        <w:t>03</w:t>
      </w:r>
      <w:r w:rsidRPr="00DF0891">
        <w:rPr>
          <w:rFonts w:ascii="標楷體" w:eastAsia="標楷體" w:hAnsi="標楷體" w:hint="eastAsia"/>
          <w:sz w:val="28"/>
          <w:szCs w:val="28"/>
        </w:rPr>
        <w:t>日</w:t>
      </w:r>
    </w:p>
    <w:sectPr w:rsidR="00DF0891" w:rsidRPr="00DF0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E7"/>
    <w:rsid w:val="004A2B58"/>
    <w:rsid w:val="005C4690"/>
    <w:rsid w:val="0092742B"/>
    <w:rsid w:val="00D604E7"/>
    <w:rsid w:val="00D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1EFF"/>
  <w15:chartTrackingRefBased/>
  <w15:docId w15:val="{A5DDA3FE-ED9A-4298-B0A0-142B9633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2020-08-22T11:41:00Z</dcterms:created>
  <dcterms:modified xsi:type="dcterms:W3CDTF">2020-09-03T06:49:00Z</dcterms:modified>
</cp:coreProperties>
</file>