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55" w:rsidRPr="003D4FC0" w:rsidRDefault="00A33855" w:rsidP="00A33855">
      <w:pPr>
        <w:pStyle w:val="10"/>
        <w:keepNext/>
        <w:keepLines/>
        <w:shd w:val="clear" w:color="auto" w:fill="auto"/>
        <w:spacing w:after="0"/>
        <w:rPr>
          <w:rFonts w:ascii="標楷體" w:eastAsia="標楷體" w:hAnsi="標楷體"/>
        </w:rPr>
      </w:pPr>
      <w:bookmarkStart w:id="0" w:name="bookmark0"/>
      <w:bookmarkStart w:id="1" w:name="bookmark1"/>
      <w:bookmarkStart w:id="2" w:name="_GoBack"/>
      <w:bookmarkEnd w:id="2"/>
      <w:r w:rsidRPr="003D4FC0">
        <w:rPr>
          <w:rFonts w:ascii="標楷體" w:eastAsia="標楷體" w:hAnsi="標楷體" w:cs="Arial"/>
        </w:rPr>
        <w:t>2022</w:t>
      </w:r>
      <w:r w:rsidRPr="003D4FC0">
        <w:rPr>
          <w:rFonts w:ascii="標楷體" w:eastAsia="標楷體" w:hAnsi="標楷體"/>
        </w:rPr>
        <w:t>【股人有云】</w:t>
      </w:r>
      <w:proofErr w:type="gramStart"/>
      <w:r w:rsidRPr="003D4FC0">
        <w:rPr>
          <w:rFonts w:ascii="標楷體" w:eastAsia="標楷體" w:hAnsi="標楷體"/>
        </w:rPr>
        <w:t>短文暨影音</w:t>
      </w:r>
      <w:proofErr w:type="gramEnd"/>
      <w:r w:rsidRPr="003D4FC0">
        <w:rPr>
          <w:rFonts w:ascii="標楷體" w:eastAsia="標楷體" w:hAnsi="標楷體"/>
        </w:rPr>
        <w:t>比賽辦法</w:t>
      </w:r>
      <w:bookmarkEnd w:id="0"/>
      <w:bookmarkEnd w:id="1"/>
      <w:r w:rsidRPr="003D4FC0">
        <w:rPr>
          <w:rFonts w:ascii="標楷體" w:eastAsia="標楷體" w:hAnsi="標楷體" w:hint="eastAsia"/>
        </w:rPr>
        <w:t>暨</w:t>
      </w:r>
      <w:proofErr w:type="gramStart"/>
      <w:r w:rsidRPr="003D4FC0">
        <w:rPr>
          <w:rFonts w:ascii="標楷體" w:eastAsia="標楷體" w:hAnsi="標楷體" w:hint="eastAsia"/>
        </w:rPr>
        <w:t>個</w:t>
      </w:r>
      <w:proofErr w:type="gramEnd"/>
      <w:r w:rsidRPr="003D4FC0">
        <w:rPr>
          <w:rFonts w:ascii="標楷體" w:eastAsia="標楷體" w:hAnsi="標楷體" w:hint="eastAsia"/>
        </w:rPr>
        <w:t>資告知事項</w:t>
      </w:r>
    </w:p>
    <w:p w:rsidR="00A33855" w:rsidRPr="003D4FC0" w:rsidRDefault="00A33855" w:rsidP="00A33855">
      <w:pPr>
        <w:pStyle w:val="a4"/>
        <w:shd w:val="clear" w:color="auto" w:fill="auto"/>
        <w:spacing w:after="140" w:line="420" w:lineRule="exact"/>
        <w:ind w:firstLine="50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元富證券希望透社會大眾的投資經歷，創作以「證券投資」為主軸的短文及創意影片，傳遞正確的金融投資觀念和風險意識，提升金融知識的</w:t>
      </w:r>
      <w:proofErr w:type="gramStart"/>
      <w:r w:rsidRPr="003D4FC0">
        <w:rPr>
          <w:rFonts w:ascii="標楷體" w:eastAsia="標楷體" w:hAnsi="標楷體"/>
        </w:rPr>
        <w:t>普及，</w:t>
      </w:r>
      <w:proofErr w:type="gramEnd"/>
      <w:r w:rsidRPr="003D4FC0">
        <w:rPr>
          <w:rFonts w:ascii="標楷體" w:eastAsia="標楷體" w:hAnsi="標楷體"/>
        </w:rPr>
        <w:t>讓投資人透過良好的投資理財觀念，描繪出自己的財富藍圖。</w:t>
      </w:r>
    </w:p>
    <w:p w:rsidR="00A33855" w:rsidRPr="003D4FC0" w:rsidRDefault="00A33855" w:rsidP="00A33855">
      <w:pPr>
        <w:pStyle w:val="22"/>
        <w:keepNext/>
        <w:keepLines/>
        <w:shd w:val="clear" w:color="auto" w:fill="auto"/>
        <w:rPr>
          <w:rFonts w:ascii="標楷體" w:eastAsia="標楷體" w:hAnsi="標楷體"/>
        </w:rPr>
      </w:pPr>
      <w:bookmarkStart w:id="3" w:name="bookmark2"/>
      <w:bookmarkStart w:id="4" w:name="bookmark3"/>
      <w:r w:rsidRPr="003D4FC0">
        <w:rPr>
          <w:rFonts w:ascii="標楷體" w:eastAsia="標楷體" w:hAnsi="標楷體"/>
        </w:rPr>
        <w:t>一、徵件內容：</w:t>
      </w:r>
      <w:bookmarkEnd w:id="3"/>
      <w:bookmarkEnd w:id="4"/>
    </w:p>
    <w:p w:rsidR="00A33855" w:rsidRPr="003D4FC0" w:rsidRDefault="00A33855" w:rsidP="00A33855">
      <w:pPr>
        <w:pStyle w:val="24"/>
        <w:numPr>
          <w:ilvl w:val="0"/>
          <w:numId w:val="1"/>
        </w:numPr>
        <w:shd w:val="clear" w:color="auto" w:fill="auto"/>
        <w:spacing w:line="418" w:lineRule="exact"/>
        <w:ind w:left="0" w:firstLine="50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【股市真心話 投資不冒險】組</w:t>
      </w:r>
    </w:p>
    <w:p w:rsidR="00A33855" w:rsidRPr="003D4FC0" w:rsidRDefault="00A33855" w:rsidP="00A33855">
      <w:pPr>
        <w:pStyle w:val="a4"/>
        <w:shd w:val="clear" w:color="auto" w:fill="auto"/>
        <w:spacing w:line="418" w:lineRule="exact"/>
        <w:ind w:left="980" w:hanging="240"/>
        <w:jc w:val="both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真心話主題：「證券投資」為主軸的創意，將晦澀難懂的投資觀念，或投資會碰上的疑難雜症，變成琅琅上口的真心話吧！</w:t>
      </w:r>
    </w:p>
    <w:p w:rsidR="00A33855" w:rsidRPr="003D4FC0" w:rsidRDefault="00A33855" w:rsidP="00A33855">
      <w:pPr>
        <w:pStyle w:val="a4"/>
        <w:shd w:val="clear" w:color="auto" w:fill="auto"/>
        <w:spacing w:line="418" w:lineRule="exact"/>
        <w:ind w:firstLine="74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 xml:space="preserve">字數： </w:t>
      </w:r>
      <w:r w:rsidRPr="003D4FC0">
        <w:rPr>
          <w:rFonts w:ascii="標楷體" w:eastAsia="標楷體" w:hAnsi="標楷體"/>
          <w:sz w:val="24"/>
          <w:szCs w:val="24"/>
        </w:rPr>
        <w:t xml:space="preserve">80 </w:t>
      </w:r>
      <w:r w:rsidR="00DB7F24" w:rsidRPr="003D4FC0">
        <w:rPr>
          <w:rFonts w:ascii="標楷體" w:eastAsia="標楷體" w:hAnsi="標楷體"/>
        </w:rPr>
        <w:t>字以內</w:t>
      </w:r>
      <w:r w:rsidR="00E260FA" w:rsidRPr="003D4FC0">
        <w:rPr>
          <w:rFonts w:ascii="標楷體" w:eastAsia="標楷體" w:hAnsi="標楷體" w:hint="eastAsia"/>
        </w:rPr>
        <w:t>。</w:t>
      </w:r>
      <w:r w:rsidR="00DB7F24" w:rsidRPr="003D4FC0">
        <w:rPr>
          <w:rFonts w:ascii="標楷體" w:eastAsia="標楷體" w:hAnsi="標楷體"/>
        </w:rPr>
        <w:t>格式</w:t>
      </w:r>
      <w:proofErr w:type="gramStart"/>
      <w:r w:rsidR="00DB7F24" w:rsidRPr="003D4FC0">
        <w:rPr>
          <w:rFonts w:ascii="標楷體" w:eastAsia="標楷體" w:hAnsi="標楷體"/>
        </w:rPr>
        <w:t>限制詳參</w:t>
      </w:r>
      <w:proofErr w:type="gramEnd"/>
      <w:r w:rsidR="00DB7F24" w:rsidRPr="003D4FC0">
        <w:rPr>
          <w:rFonts w:ascii="標楷體" w:eastAsia="標楷體" w:hAnsi="標楷體"/>
        </w:rPr>
        <w:t>「七、作品規範」。</w:t>
      </w:r>
    </w:p>
    <w:p w:rsidR="00A33855" w:rsidRPr="003D4FC0" w:rsidRDefault="00A33855" w:rsidP="00A33855">
      <w:pPr>
        <w:pStyle w:val="24"/>
        <w:numPr>
          <w:ilvl w:val="0"/>
          <w:numId w:val="1"/>
        </w:numPr>
        <w:shd w:val="clear" w:color="auto" w:fill="auto"/>
        <w:spacing w:line="418" w:lineRule="exact"/>
        <w:ind w:left="0" w:firstLine="50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【投資神攝手 秘訣不影藏】組</w:t>
      </w:r>
    </w:p>
    <w:p w:rsidR="00A33855" w:rsidRPr="003D4FC0" w:rsidRDefault="00A33855" w:rsidP="00A33855">
      <w:pPr>
        <w:pStyle w:val="a4"/>
        <w:shd w:val="clear" w:color="auto" w:fill="auto"/>
        <w:spacing w:line="418" w:lineRule="exact"/>
        <w:ind w:left="980" w:hanging="240"/>
        <w:jc w:val="both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拍攝主題：以「證券投資」為主軸的影片，發揮你的創意跟特色，分享投資經驗或心得，讓大家從中學習你的股人心法，避免走上冤枉路！</w:t>
      </w:r>
    </w:p>
    <w:p w:rsidR="00A33855" w:rsidRPr="003D4FC0" w:rsidRDefault="00A33855" w:rsidP="00A33855">
      <w:pPr>
        <w:pStyle w:val="a4"/>
        <w:shd w:val="clear" w:color="auto" w:fill="auto"/>
        <w:spacing w:after="80" w:line="418" w:lineRule="exact"/>
        <w:ind w:firstLine="74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="00DB7F24" w:rsidRPr="004D5C3E">
        <w:rPr>
          <w:rFonts w:ascii="標楷體" w:eastAsia="標楷體" w:hAnsi="標楷體" w:hint="eastAsia"/>
        </w:rPr>
        <w:t>片長：</w:t>
      </w:r>
      <w:r w:rsidR="00DB7F24" w:rsidRPr="004D5C3E">
        <w:rPr>
          <w:rFonts w:ascii="標楷體" w:eastAsia="標楷體" w:hAnsi="標楷體" w:hint="eastAsia"/>
          <w:sz w:val="24"/>
          <w:szCs w:val="24"/>
        </w:rPr>
        <w:t>5</w:t>
      </w:r>
      <w:r w:rsidR="00E260FA" w:rsidRPr="004D5C3E">
        <w:rPr>
          <w:rFonts w:ascii="標楷體" w:eastAsia="標楷體" w:hAnsi="標楷體" w:hint="eastAsia"/>
        </w:rPr>
        <w:t>分鐘</w:t>
      </w:r>
      <w:r w:rsidR="00DF25E5">
        <w:rPr>
          <w:rFonts w:ascii="標楷體" w:eastAsia="標楷體" w:hAnsi="標楷體" w:hint="eastAsia"/>
        </w:rPr>
        <w:t>以內</w:t>
      </w:r>
      <w:r w:rsidR="00E260FA" w:rsidRPr="003D4FC0">
        <w:rPr>
          <w:rFonts w:ascii="標楷體" w:eastAsia="標楷體" w:hAnsi="標楷體" w:hint="eastAsia"/>
        </w:rPr>
        <w:t>。</w:t>
      </w:r>
      <w:r w:rsidR="00DB7F24" w:rsidRPr="003D4FC0">
        <w:rPr>
          <w:rFonts w:ascii="標楷體" w:eastAsia="標楷體" w:hAnsi="標楷體"/>
        </w:rPr>
        <w:t>格式</w:t>
      </w:r>
      <w:proofErr w:type="gramStart"/>
      <w:r w:rsidR="00DB7F24" w:rsidRPr="003D4FC0">
        <w:rPr>
          <w:rFonts w:ascii="標楷體" w:eastAsia="標楷體" w:hAnsi="標楷體"/>
        </w:rPr>
        <w:t>限制詳參</w:t>
      </w:r>
      <w:proofErr w:type="gramEnd"/>
      <w:r w:rsidR="00DB7F24" w:rsidRPr="003D4FC0">
        <w:rPr>
          <w:rFonts w:ascii="標楷體" w:eastAsia="標楷體" w:hAnsi="標楷體"/>
        </w:rPr>
        <w:t>「七、作品規範」。</w:t>
      </w:r>
    </w:p>
    <w:p w:rsidR="00A33855" w:rsidRPr="003D4FC0" w:rsidRDefault="00A33855" w:rsidP="00A33855">
      <w:pPr>
        <w:pStyle w:val="22"/>
        <w:keepNext/>
        <w:keepLines/>
        <w:shd w:val="clear" w:color="auto" w:fill="auto"/>
        <w:rPr>
          <w:rFonts w:ascii="標楷體" w:eastAsia="標楷體" w:hAnsi="標楷體"/>
        </w:rPr>
      </w:pPr>
      <w:bookmarkStart w:id="5" w:name="bookmark4"/>
      <w:bookmarkStart w:id="6" w:name="bookmark5"/>
      <w:r w:rsidRPr="003D4FC0">
        <w:rPr>
          <w:rFonts w:ascii="標楷體" w:eastAsia="標楷體" w:hAnsi="標楷體"/>
        </w:rPr>
        <w:t>二、活動期間</w:t>
      </w:r>
      <w:bookmarkEnd w:id="5"/>
      <w:bookmarkEnd w:id="6"/>
    </w:p>
    <w:p w:rsidR="00A33855" w:rsidRPr="003D4FC0" w:rsidRDefault="00A33855" w:rsidP="00A33855">
      <w:pPr>
        <w:pStyle w:val="30"/>
        <w:keepNext/>
        <w:keepLines/>
        <w:shd w:val="clear" w:color="auto" w:fill="auto"/>
        <w:spacing w:line="420" w:lineRule="exact"/>
        <w:ind w:left="0" w:firstLine="500"/>
        <w:jc w:val="both"/>
        <w:rPr>
          <w:rFonts w:ascii="標楷體" w:eastAsia="標楷體" w:hAnsi="標楷體"/>
          <w:sz w:val="20"/>
          <w:szCs w:val="20"/>
        </w:rPr>
      </w:pPr>
      <w:bookmarkStart w:id="7" w:name="bookmark6"/>
      <w:bookmarkStart w:id="8" w:name="bookmark7"/>
      <w:proofErr w:type="gramStart"/>
      <w:r w:rsidRPr="003D4FC0">
        <w:rPr>
          <w:rFonts w:ascii="標楷體" w:eastAsia="標楷體" w:hAnsi="標楷體"/>
          <w:b/>
          <w:bCs/>
        </w:rPr>
        <w:t>•</w:t>
      </w:r>
      <w:proofErr w:type="gramEnd"/>
      <w:r w:rsidRPr="003D4FC0">
        <w:rPr>
          <w:rFonts w:ascii="標楷體" w:eastAsia="標楷體" w:hAnsi="標楷體"/>
          <w:b/>
          <w:bCs/>
        </w:rPr>
        <w:t>作品徵件：</w:t>
      </w:r>
      <w:r w:rsidRPr="003D4FC0">
        <w:rPr>
          <w:rFonts w:ascii="標楷體" w:eastAsia="標楷體" w:hAnsi="標楷體"/>
        </w:rPr>
        <w:t xml:space="preserve">2022 </w:t>
      </w:r>
      <w:r w:rsidRPr="003D4FC0">
        <w:rPr>
          <w:rFonts w:ascii="標楷體" w:eastAsia="標楷體" w:hAnsi="標楷體"/>
          <w:sz w:val="20"/>
          <w:szCs w:val="20"/>
        </w:rPr>
        <w:t>年</w:t>
      </w:r>
      <w:r w:rsidRPr="003D4FC0">
        <w:rPr>
          <w:rFonts w:ascii="標楷體" w:eastAsia="標楷體" w:hAnsi="標楷體"/>
        </w:rPr>
        <w:t>6</w:t>
      </w:r>
      <w:r w:rsidRPr="003D4FC0">
        <w:rPr>
          <w:rFonts w:ascii="標楷體" w:eastAsia="標楷體" w:hAnsi="標楷體"/>
          <w:sz w:val="20"/>
          <w:szCs w:val="20"/>
        </w:rPr>
        <w:t xml:space="preserve">月 </w:t>
      </w:r>
      <w:r w:rsidRPr="003D4FC0">
        <w:rPr>
          <w:rFonts w:ascii="標楷體" w:eastAsia="標楷體" w:hAnsi="標楷體"/>
        </w:rPr>
        <w:t>1</w:t>
      </w:r>
      <w:r w:rsidRPr="003D4FC0">
        <w:rPr>
          <w:rFonts w:ascii="標楷體" w:eastAsia="標楷體" w:hAnsi="標楷體"/>
          <w:sz w:val="20"/>
          <w:szCs w:val="20"/>
        </w:rPr>
        <w:t xml:space="preserve">日（三）至 </w:t>
      </w:r>
      <w:r w:rsidRPr="003D4FC0">
        <w:rPr>
          <w:rFonts w:ascii="標楷體" w:eastAsia="標楷體" w:hAnsi="標楷體"/>
        </w:rPr>
        <w:t>07</w:t>
      </w:r>
      <w:r w:rsidRPr="003D4FC0">
        <w:rPr>
          <w:rFonts w:ascii="標楷體" w:eastAsia="標楷體" w:hAnsi="標楷體"/>
          <w:sz w:val="20"/>
          <w:szCs w:val="20"/>
        </w:rPr>
        <w:t xml:space="preserve">月 </w:t>
      </w:r>
      <w:r w:rsidRPr="003D4FC0">
        <w:rPr>
          <w:rFonts w:ascii="標楷體" w:eastAsia="標楷體" w:hAnsi="標楷體"/>
        </w:rPr>
        <w:t>31</w:t>
      </w:r>
      <w:r w:rsidRPr="003D4FC0">
        <w:rPr>
          <w:rFonts w:ascii="標楷體" w:eastAsia="標楷體" w:hAnsi="標楷體"/>
          <w:sz w:val="20"/>
          <w:szCs w:val="20"/>
        </w:rPr>
        <w:t>日（日）</w:t>
      </w:r>
      <w:r w:rsidRPr="003D4FC0">
        <w:rPr>
          <w:rFonts w:ascii="標楷體" w:eastAsia="標楷體" w:hAnsi="標楷體"/>
        </w:rPr>
        <w:t xml:space="preserve">23：59 </w:t>
      </w:r>
      <w:r w:rsidRPr="003D4FC0">
        <w:rPr>
          <w:rFonts w:ascii="標楷體" w:eastAsia="標楷體" w:hAnsi="標楷體"/>
          <w:sz w:val="20"/>
          <w:szCs w:val="20"/>
        </w:rPr>
        <w:t>止。</w:t>
      </w:r>
      <w:bookmarkEnd w:id="7"/>
      <w:bookmarkEnd w:id="8"/>
    </w:p>
    <w:p w:rsidR="00A33855" w:rsidRPr="003D4FC0" w:rsidRDefault="00A33855" w:rsidP="00A33855">
      <w:pPr>
        <w:pStyle w:val="30"/>
        <w:keepNext/>
        <w:keepLines/>
        <w:shd w:val="clear" w:color="auto" w:fill="auto"/>
        <w:spacing w:line="427" w:lineRule="exact"/>
        <w:ind w:left="860" w:hanging="360"/>
        <w:jc w:val="both"/>
        <w:rPr>
          <w:rFonts w:ascii="標楷體" w:eastAsia="標楷體" w:hAnsi="標楷體"/>
          <w:sz w:val="20"/>
          <w:szCs w:val="20"/>
        </w:rPr>
      </w:pPr>
      <w:bookmarkStart w:id="9" w:name="bookmark8"/>
      <w:bookmarkStart w:id="10" w:name="bookmark9"/>
      <w:proofErr w:type="gramStart"/>
      <w:r w:rsidRPr="003D4FC0">
        <w:rPr>
          <w:rFonts w:ascii="標楷體" w:eastAsia="標楷體" w:hAnsi="標楷體"/>
          <w:b/>
          <w:bCs/>
        </w:rPr>
        <w:t>•</w:t>
      </w:r>
      <w:proofErr w:type="gramEnd"/>
      <w:r w:rsidRPr="003D4FC0">
        <w:rPr>
          <w:rFonts w:ascii="標楷體" w:eastAsia="標楷體" w:hAnsi="標楷體"/>
          <w:b/>
          <w:bCs/>
        </w:rPr>
        <w:t>【投資神攝手 秘訣不影藏】初選作品公告：</w:t>
      </w:r>
      <w:r w:rsidRPr="003D4FC0">
        <w:rPr>
          <w:rFonts w:ascii="標楷體" w:eastAsia="標楷體" w:hAnsi="標楷體"/>
        </w:rPr>
        <w:t>2022</w:t>
      </w:r>
      <w:r w:rsidRPr="003D4FC0">
        <w:rPr>
          <w:rFonts w:ascii="標楷體" w:eastAsia="標楷體" w:hAnsi="標楷體"/>
          <w:sz w:val="20"/>
          <w:szCs w:val="20"/>
        </w:rPr>
        <w:t xml:space="preserve">年 </w:t>
      </w:r>
      <w:r w:rsidRPr="003D4FC0">
        <w:rPr>
          <w:rFonts w:ascii="標楷體" w:eastAsia="標楷體" w:hAnsi="標楷體"/>
        </w:rPr>
        <w:t>08</w:t>
      </w:r>
      <w:r w:rsidRPr="003D4FC0">
        <w:rPr>
          <w:rFonts w:ascii="標楷體" w:eastAsia="標楷體" w:hAnsi="標楷體"/>
          <w:sz w:val="20"/>
          <w:szCs w:val="20"/>
        </w:rPr>
        <w:t xml:space="preserve">月 </w:t>
      </w:r>
      <w:r w:rsidRPr="003D4FC0">
        <w:rPr>
          <w:rFonts w:ascii="標楷體" w:eastAsia="標楷體" w:hAnsi="標楷體"/>
        </w:rPr>
        <w:t>05</w:t>
      </w:r>
      <w:r w:rsidRPr="003D4FC0">
        <w:rPr>
          <w:rFonts w:ascii="標楷體" w:eastAsia="標楷體" w:hAnsi="標楷體"/>
          <w:sz w:val="20"/>
          <w:szCs w:val="20"/>
        </w:rPr>
        <w:t>日（三）公布初選名單（以繳件時間排序揭露）。</w:t>
      </w:r>
      <w:bookmarkEnd w:id="9"/>
      <w:bookmarkEnd w:id="10"/>
    </w:p>
    <w:p w:rsidR="00A33855" w:rsidRPr="003D4FC0" w:rsidRDefault="00A33855" w:rsidP="00A33855">
      <w:pPr>
        <w:pStyle w:val="30"/>
        <w:keepNext/>
        <w:keepLines/>
        <w:shd w:val="clear" w:color="auto" w:fill="auto"/>
        <w:spacing w:line="427" w:lineRule="exact"/>
        <w:rPr>
          <w:rFonts w:ascii="標楷體" w:eastAsia="標楷體" w:hAnsi="標楷體"/>
          <w:sz w:val="20"/>
          <w:szCs w:val="20"/>
        </w:rPr>
      </w:pPr>
      <w:bookmarkStart w:id="11" w:name="bookmark10"/>
      <w:bookmarkStart w:id="12" w:name="bookmark11"/>
      <w:proofErr w:type="gramStart"/>
      <w:r w:rsidRPr="003D4FC0">
        <w:rPr>
          <w:rFonts w:ascii="標楷體" w:eastAsia="標楷體" w:hAnsi="標楷體"/>
          <w:b/>
          <w:bCs/>
        </w:rPr>
        <w:t>•</w:t>
      </w:r>
      <w:proofErr w:type="gramEnd"/>
      <w:r w:rsidRPr="003D4FC0">
        <w:rPr>
          <w:rFonts w:ascii="標楷體" w:eastAsia="標楷體" w:hAnsi="標楷體"/>
          <w:b/>
          <w:bCs/>
        </w:rPr>
        <w:t>【投資神攝手 秘訣不影藏】網路人氣投票：</w:t>
      </w:r>
      <w:r w:rsidRPr="003D4FC0">
        <w:rPr>
          <w:rFonts w:ascii="標楷體" w:eastAsia="標楷體" w:hAnsi="標楷體"/>
        </w:rPr>
        <w:t>2022</w:t>
      </w:r>
      <w:r w:rsidRPr="003D4FC0">
        <w:rPr>
          <w:rFonts w:ascii="標楷體" w:eastAsia="標楷體" w:hAnsi="標楷體"/>
          <w:sz w:val="20"/>
          <w:szCs w:val="20"/>
        </w:rPr>
        <w:t xml:space="preserve">年 </w:t>
      </w:r>
      <w:r w:rsidRPr="003D4FC0">
        <w:rPr>
          <w:rFonts w:ascii="標楷體" w:eastAsia="標楷體" w:hAnsi="標楷體"/>
        </w:rPr>
        <w:t>08</w:t>
      </w:r>
      <w:r w:rsidRPr="003D4FC0">
        <w:rPr>
          <w:rFonts w:ascii="標楷體" w:eastAsia="標楷體" w:hAnsi="標楷體"/>
          <w:sz w:val="20"/>
          <w:szCs w:val="20"/>
        </w:rPr>
        <w:t xml:space="preserve">月 </w:t>
      </w:r>
      <w:r w:rsidRPr="003D4FC0">
        <w:rPr>
          <w:rFonts w:ascii="標楷體" w:eastAsia="標楷體" w:hAnsi="標楷體"/>
        </w:rPr>
        <w:t>06</w:t>
      </w:r>
      <w:r w:rsidRPr="003D4FC0">
        <w:rPr>
          <w:rFonts w:ascii="標楷體" w:eastAsia="標楷體" w:hAnsi="標楷體"/>
          <w:sz w:val="20"/>
          <w:szCs w:val="20"/>
        </w:rPr>
        <w:t>日（六）至</w:t>
      </w:r>
      <w:r w:rsidRPr="003D4FC0">
        <w:rPr>
          <w:rFonts w:ascii="標楷體" w:eastAsia="標楷體" w:hAnsi="標楷體"/>
        </w:rPr>
        <w:t xml:space="preserve">8 </w:t>
      </w:r>
      <w:r w:rsidRPr="003D4FC0">
        <w:rPr>
          <w:rFonts w:ascii="標楷體" w:eastAsia="標楷體" w:hAnsi="標楷體"/>
          <w:sz w:val="20"/>
          <w:szCs w:val="20"/>
        </w:rPr>
        <w:t>月</w:t>
      </w:r>
      <w:r w:rsidRPr="003D4FC0">
        <w:rPr>
          <w:rFonts w:ascii="標楷體" w:eastAsia="標楷體" w:hAnsi="標楷體"/>
        </w:rPr>
        <w:t xml:space="preserve">14 </w:t>
      </w:r>
      <w:r w:rsidRPr="003D4FC0">
        <w:rPr>
          <w:rFonts w:ascii="標楷體" w:eastAsia="標楷體" w:hAnsi="標楷體"/>
          <w:sz w:val="20"/>
          <w:szCs w:val="20"/>
        </w:rPr>
        <w:t>日 （日）</w:t>
      </w:r>
      <w:r w:rsidRPr="003D4FC0">
        <w:rPr>
          <w:rFonts w:ascii="標楷體" w:eastAsia="標楷體" w:hAnsi="標楷體"/>
        </w:rPr>
        <w:t xml:space="preserve">23：59 </w:t>
      </w:r>
      <w:r w:rsidRPr="003D4FC0">
        <w:rPr>
          <w:rFonts w:ascii="標楷體" w:eastAsia="標楷體" w:hAnsi="標楷體"/>
          <w:sz w:val="20"/>
          <w:szCs w:val="20"/>
        </w:rPr>
        <w:t>止。</w:t>
      </w:r>
      <w:bookmarkEnd w:id="11"/>
      <w:bookmarkEnd w:id="12"/>
    </w:p>
    <w:p w:rsidR="00A33855" w:rsidRPr="003D4FC0" w:rsidRDefault="00A33855" w:rsidP="00A33855">
      <w:pPr>
        <w:pStyle w:val="24"/>
        <w:shd w:val="clear" w:color="auto" w:fill="auto"/>
        <w:spacing w:line="432" w:lineRule="exact"/>
        <w:ind w:left="740" w:hanging="24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【股市真心話 投資不冒險】及【投資神攝手 秘訣不影藏】決選暨得獎名單公告：</w:t>
      </w:r>
      <w:r w:rsidRPr="003D4FC0">
        <w:rPr>
          <w:rFonts w:ascii="標楷體" w:eastAsia="標楷體" w:hAnsi="標楷體"/>
          <w:b w:val="0"/>
          <w:bCs w:val="0"/>
        </w:rPr>
        <w:t xml:space="preserve">2022 </w:t>
      </w:r>
      <w:r w:rsidRPr="003D4FC0">
        <w:rPr>
          <w:rFonts w:ascii="標楷體" w:eastAsia="標楷體" w:hAnsi="標楷體"/>
          <w:b w:val="0"/>
          <w:bCs w:val="0"/>
          <w:sz w:val="20"/>
          <w:szCs w:val="20"/>
        </w:rPr>
        <w:t xml:space="preserve">年 </w:t>
      </w:r>
      <w:r w:rsidRPr="003D4FC0">
        <w:rPr>
          <w:rFonts w:ascii="標楷體" w:eastAsia="標楷體" w:hAnsi="標楷體"/>
          <w:b w:val="0"/>
          <w:bCs w:val="0"/>
        </w:rPr>
        <w:t xml:space="preserve">8 </w:t>
      </w:r>
      <w:r w:rsidRPr="003D4FC0">
        <w:rPr>
          <w:rFonts w:ascii="標楷體" w:eastAsia="標楷體" w:hAnsi="標楷體"/>
          <w:b w:val="0"/>
          <w:bCs w:val="0"/>
          <w:sz w:val="20"/>
          <w:szCs w:val="20"/>
        </w:rPr>
        <w:t xml:space="preserve">月 </w:t>
      </w:r>
      <w:r w:rsidRPr="003D4FC0">
        <w:rPr>
          <w:rFonts w:ascii="標楷體" w:eastAsia="標楷體" w:hAnsi="標楷體"/>
          <w:b w:val="0"/>
          <w:bCs w:val="0"/>
        </w:rPr>
        <w:t xml:space="preserve">19 </w:t>
      </w:r>
      <w:r w:rsidRPr="003D4FC0">
        <w:rPr>
          <w:rFonts w:ascii="標楷體" w:eastAsia="標楷體" w:hAnsi="標楷體"/>
          <w:b w:val="0"/>
          <w:bCs w:val="0"/>
          <w:sz w:val="20"/>
          <w:szCs w:val="20"/>
        </w:rPr>
        <w:t xml:space="preserve">日 </w:t>
      </w:r>
      <w:r w:rsidRPr="003D4FC0">
        <w:rPr>
          <w:rFonts w:ascii="標楷體" w:eastAsia="標楷體" w:hAnsi="標楷體"/>
          <w:b w:val="0"/>
          <w:bCs w:val="0"/>
        </w:rPr>
        <w:t xml:space="preserve">（ </w:t>
      </w:r>
      <w:r w:rsidRPr="003D4FC0">
        <w:rPr>
          <w:rFonts w:ascii="標楷體" w:eastAsia="標楷體" w:hAnsi="標楷體"/>
          <w:b w:val="0"/>
          <w:bCs w:val="0"/>
          <w:sz w:val="20"/>
          <w:szCs w:val="20"/>
        </w:rPr>
        <w:t xml:space="preserve">五 </w:t>
      </w:r>
      <w:r w:rsidRPr="003D4FC0">
        <w:rPr>
          <w:rFonts w:ascii="標楷體" w:eastAsia="標楷體" w:hAnsi="標楷體"/>
          <w:b w:val="0"/>
          <w:bCs w:val="0"/>
        </w:rPr>
        <w:t>）</w:t>
      </w:r>
    </w:p>
    <w:p w:rsidR="00A33855" w:rsidRPr="003D4FC0" w:rsidRDefault="00A33855" w:rsidP="00A33855">
      <w:pPr>
        <w:pStyle w:val="30"/>
        <w:keepNext/>
        <w:keepLines/>
        <w:shd w:val="clear" w:color="auto" w:fill="auto"/>
        <w:spacing w:after="140" w:line="420" w:lineRule="exact"/>
        <w:ind w:left="0" w:firstLine="500"/>
        <w:rPr>
          <w:rFonts w:ascii="標楷體" w:eastAsia="標楷體" w:hAnsi="標楷體"/>
        </w:rPr>
      </w:pPr>
      <w:bookmarkStart w:id="13" w:name="bookmark12"/>
      <w:bookmarkStart w:id="14" w:name="bookmark13"/>
      <w:proofErr w:type="gramStart"/>
      <w:r w:rsidRPr="003D4FC0">
        <w:rPr>
          <w:rFonts w:ascii="標楷體" w:eastAsia="標楷體" w:hAnsi="標楷體"/>
          <w:b/>
          <w:bCs/>
        </w:rPr>
        <w:t>•</w:t>
      </w:r>
      <w:proofErr w:type="gramEnd"/>
      <w:r w:rsidRPr="003D4FC0">
        <w:rPr>
          <w:rFonts w:ascii="標楷體" w:eastAsia="標楷體" w:hAnsi="標楷體"/>
          <w:b/>
          <w:bCs/>
        </w:rPr>
        <w:t>頒獎典禮：</w:t>
      </w:r>
      <w:r w:rsidRPr="003D4FC0">
        <w:rPr>
          <w:rFonts w:ascii="標楷體" w:eastAsia="標楷體" w:hAnsi="標楷體"/>
        </w:rPr>
        <w:t xml:space="preserve">2022 </w:t>
      </w:r>
      <w:r w:rsidRPr="003D4FC0">
        <w:rPr>
          <w:rFonts w:ascii="標楷體" w:eastAsia="標楷體" w:hAnsi="標楷體"/>
          <w:sz w:val="20"/>
          <w:szCs w:val="20"/>
        </w:rPr>
        <w:t>年</w:t>
      </w:r>
      <w:r w:rsidRPr="003D4FC0">
        <w:rPr>
          <w:rFonts w:ascii="標楷體" w:eastAsia="標楷體" w:hAnsi="標楷體"/>
        </w:rPr>
        <w:t>08</w:t>
      </w:r>
      <w:r w:rsidRPr="003D4FC0">
        <w:rPr>
          <w:rFonts w:ascii="標楷體" w:eastAsia="標楷體" w:hAnsi="標楷體"/>
          <w:sz w:val="20"/>
          <w:szCs w:val="20"/>
        </w:rPr>
        <w:t xml:space="preserve">月 </w:t>
      </w:r>
      <w:r w:rsidRPr="003D4FC0">
        <w:rPr>
          <w:rFonts w:ascii="標楷體" w:eastAsia="標楷體" w:hAnsi="標楷體"/>
        </w:rPr>
        <w:t>27</w:t>
      </w:r>
      <w:r w:rsidRPr="003D4FC0">
        <w:rPr>
          <w:rFonts w:ascii="標楷體" w:eastAsia="標楷體" w:hAnsi="標楷體"/>
          <w:sz w:val="20"/>
          <w:szCs w:val="20"/>
        </w:rPr>
        <w:t>日（六）</w:t>
      </w:r>
      <w:r w:rsidRPr="003D4FC0">
        <w:rPr>
          <w:rFonts w:ascii="標楷體" w:eastAsia="標楷體" w:hAnsi="標楷體"/>
        </w:rPr>
        <w:t>14:00</w:t>
      </w:r>
      <w:bookmarkEnd w:id="13"/>
      <w:bookmarkEnd w:id="14"/>
    </w:p>
    <w:p w:rsidR="00A33855" w:rsidRPr="003D4FC0" w:rsidRDefault="00A33855" w:rsidP="00A33855">
      <w:pPr>
        <w:pStyle w:val="22"/>
        <w:keepNext/>
        <w:keepLines/>
        <w:shd w:val="clear" w:color="auto" w:fill="auto"/>
        <w:rPr>
          <w:rFonts w:ascii="標楷體" w:eastAsia="標楷體" w:hAnsi="標楷體"/>
        </w:rPr>
      </w:pPr>
      <w:bookmarkStart w:id="15" w:name="bookmark14"/>
      <w:bookmarkStart w:id="16" w:name="bookmark15"/>
      <w:r w:rsidRPr="003D4FC0">
        <w:rPr>
          <w:rFonts w:ascii="標楷體" w:eastAsia="標楷體" w:hAnsi="標楷體"/>
        </w:rPr>
        <w:t>三、活動獎項：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3542"/>
        <w:gridCol w:w="2136"/>
      </w:tblGrid>
      <w:tr w:rsidR="003D4FC0" w:rsidRPr="003D4FC0" w:rsidTr="004D141D">
        <w:trPr>
          <w:trHeight w:hRule="exact" w:val="346"/>
          <w:jc w:val="center"/>
        </w:trPr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4FC0">
              <w:rPr>
                <w:rFonts w:ascii="標楷體" w:eastAsia="標楷體" w:hAnsi="標楷體"/>
                <w:b/>
                <w:bCs/>
                <w:sz w:val="24"/>
                <w:szCs w:val="24"/>
              </w:rPr>
              <w:t>【股市真心話投資不冒險】組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獎勵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名額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金獎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$30,000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銀獎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$15,000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銅獎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$8,000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3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$3,000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20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4FC0">
              <w:rPr>
                <w:rFonts w:ascii="標楷體" w:eastAsia="標楷體" w:hAnsi="標楷體"/>
                <w:b/>
                <w:bCs/>
                <w:sz w:val="24"/>
                <w:szCs w:val="24"/>
              </w:rPr>
              <w:t>【投資神攝手秘訣不影藏】組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獎勵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名額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金獎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$100,000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銀獎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$50,000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銅獎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$30,000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3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最佳人氣獎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$10,000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5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最佳創意獎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$5,000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最佳視覺獎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$5,000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41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lastRenderedPageBreak/>
              <w:t>佳作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$3,000</w:t>
            </w:r>
            <w:r w:rsidRPr="003D4FC0">
              <w:rPr>
                <w:rFonts w:ascii="標楷體" w:eastAsia="標楷體" w:hAnsi="標楷體"/>
              </w:rPr>
              <w:t>、獎狀乙張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3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</w:rPr>
              <w:t>最強應援獎(投票觀眾)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100</w:t>
            </w:r>
            <w:r w:rsidRPr="003D4FC0">
              <w:rPr>
                <w:rFonts w:ascii="標楷體" w:eastAsia="標楷體" w:hAnsi="標楷體"/>
              </w:rPr>
              <w:t>商品</w:t>
            </w:r>
            <w:proofErr w:type="gramStart"/>
            <w:r w:rsidRPr="003D4FC0">
              <w:rPr>
                <w:rFonts w:ascii="標楷體" w:eastAsia="標楷體" w:hAnsi="標楷體"/>
              </w:rPr>
              <w:t>券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sz w:val="24"/>
                <w:szCs w:val="24"/>
              </w:rPr>
              <w:t>100</w:t>
            </w:r>
            <w:r w:rsidRPr="003D4FC0">
              <w:rPr>
                <w:rFonts w:ascii="標楷體" w:eastAsia="標楷體" w:hAnsi="標楷體"/>
              </w:rPr>
              <w:t>名</w:t>
            </w:r>
          </w:p>
        </w:tc>
      </w:tr>
      <w:tr w:rsidR="003D4FC0" w:rsidRPr="003D4FC0" w:rsidTr="004D141D">
        <w:trPr>
          <w:trHeight w:hRule="exact" w:val="35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4FC0">
              <w:rPr>
                <w:rFonts w:ascii="標楷體" w:eastAsia="標楷體" w:hAnsi="標楷體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4FC0">
              <w:rPr>
                <w:rFonts w:ascii="標楷體" w:eastAsia="標楷體" w:hAnsi="標楷體"/>
                <w:b/>
                <w:bCs/>
                <w:sz w:val="24"/>
                <w:szCs w:val="24"/>
              </w:rPr>
              <w:t xml:space="preserve">共 </w:t>
            </w:r>
            <w:r w:rsidRPr="003D4FC0">
              <w:rPr>
                <w:rFonts w:ascii="標楷體" w:eastAsia="標楷體" w:hAnsi="標楷體"/>
                <w:b/>
                <w:bCs/>
              </w:rPr>
              <w:t>$353,000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4FC0">
              <w:rPr>
                <w:rFonts w:ascii="標楷體" w:eastAsia="標楷體" w:hAnsi="標楷體"/>
                <w:b/>
                <w:bCs/>
                <w:sz w:val="24"/>
                <w:szCs w:val="24"/>
              </w:rPr>
              <w:t>共</w:t>
            </w:r>
            <w:r w:rsidRPr="003D4FC0">
              <w:rPr>
                <w:rFonts w:ascii="標楷體" w:eastAsia="標楷體" w:hAnsi="標楷體"/>
                <w:b/>
                <w:bCs/>
              </w:rPr>
              <w:t>139</w:t>
            </w:r>
            <w:r w:rsidRPr="003D4FC0">
              <w:rPr>
                <w:rFonts w:ascii="標楷體" w:eastAsia="標楷體" w:hAnsi="標楷體"/>
                <w:b/>
                <w:bCs/>
                <w:sz w:val="24"/>
                <w:szCs w:val="24"/>
              </w:rPr>
              <w:t>名</w:t>
            </w:r>
          </w:p>
        </w:tc>
      </w:tr>
    </w:tbl>
    <w:p w:rsidR="00A33855" w:rsidRPr="003D4FC0" w:rsidRDefault="00A33855" w:rsidP="00A33855">
      <w:pPr>
        <w:pStyle w:val="22"/>
        <w:keepNext/>
        <w:keepLines/>
        <w:shd w:val="clear" w:color="auto" w:fill="auto"/>
        <w:spacing w:line="421" w:lineRule="exact"/>
        <w:rPr>
          <w:rFonts w:ascii="標楷體" w:eastAsia="標楷體" w:hAnsi="標楷體"/>
        </w:rPr>
      </w:pPr>
      <w:bookmarkStart w:id="17" w:name="bookmark16"/>
      <w:bookmarkStart w:id="18" w:name="bookmark17"/>
      <w:r w:rsidRPr="003D4FC0">
        <w:rPr>
          <w:rFonts w:ascii="標楷體" w:eastAsia="標楷體" w:hAnsi="標楷體"/>
        </w:rPr>
        <w:t>四、參賽資格：</w:t>
      </w:r>
      <w:bookmarkEnd w:id="17"/>
      <w:bookmarkEnd w:id="18"/>
    </w:p>
    <w:p w:rsidR="00A33855" w:rsidRPr="003D4FC0" w:rsidRDefault="00A33855" w:rsidP="00A33855">
      <w:pPr>
        <w:pStyle w:val="a4"/>
        <w:numPr>
          <w:ilvl w:val="0"/>
          <w:numId w:val="2"/>
        </w:numPr>
        <w:shd w:val="clear" w:color="auto" w:fill="auto"/>
        <w:spacing w:line="422" w:lineRule="exact"/>
        <w:ind w:firstLine="5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凡中華民國國民或持有效居留證外籍人士歡迎參加競賽。</w:t>
      </w:r>
    </w:p>
    <w:p w:rsidR="00A33855" w:rsidRPr="003D4FC0" w:rsidRDefault="00A33855" w:rsidP="00A33855">
      <w:pPr>
        <w:pStyle w:val="a4"/>
        <w:numPr>
          <w:ilvl w:val="0"/>
          <w:numId w:val="2"/>
        </w:numPr>
        <w:shd w:val="clear" w:color="auto" w:fill="auto"/>
        <w:spacing w:line="422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免費報名，不限歡迎個人或共同創作參賽(人數不限，需共同參賽者由一人代表做填寫報名表填寫)。</w:t>
      </w:r>
    </w:p>
    <w:p w:rsidR="00A33855" w:rsidRPr="003D4FC0" w:rsidRDefault="00A33855" w:rsidP="00A33855">
      <w:pPr>
        <w:pStyle w:val="a4"/>
        <w:numPr>
          <w:ilvl w:val="0"/>
          <w:numId w:val="2"/>
        </w:numPr>
        <w:shd w:val="clear" w:color="auto" w:fill="auto"/>
        <w:spacing w:line="422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 xml:space="preserve">最強應援獎：自【投資神攝手 秘訣不影藏】組的金、銀、銅及最佳人氣獎影片下方留言中，每支影片抽 </w:t>
      </w:r>
      <w:r w:rsidRPr="003D4FC0">
        <w:rPr>
          <w:rFonts w:ascii="標楷體" w:eastAsia="標楷體" w:hAnsi="標楷體"/>
          <w:sz w:val="24"/>
          <w:szCs w:val="24"/>
        </w:rPr>
        <w:t>25</w:t>
      </w:r>
      <w:r w:rsidRPr="003D4FC0">
        <w:rPr>
          <w:rFonts w:ascii="標楷體" w:eastAsia="標楷體" w:hAnsi="標楷體"/>
        </w:rPr>
        <w:t>名留言觀眾獲得最強應援獎，共</w:t>
      </w:r>
      <w:r w:rsidRPr="003D4FC0">
        <w:rPr>
          <w:rFonts w:ascii="標楷體" w:eastAsia="標楷體" w:hAnsi="標楷體"/>
          <w:sz w:val="24"/>
          <w:szCs w:val="24"/>
        </w:rPr>
        <w:t>100</w:t>
      </w:r>
      <w:r w:rsidRPr="003D4FC0">
        <w:rPr>
          <w:rFonts w:ascii="標楷體" w:eastAsia="標楷體" w:hAnsi="標楷體"/>
        </w:rPr>
        <w:t>名。(</w:t>
      </w:r>
      <w:proofErr w:type="gramStart"/>
      <w:r w:rsidRPr="003D4FC0">
        <w:rPr>
          <w:rFonts w:ascii="標楷體" w:eastAsia="標楷體" w:hAnsi="標楷體"/>
        </w:rPr>
        <w:t>每人限中一次</w:t>
      </w:r>
      <w:proofErr w:type="gramEnd"/>
      <w:r w:rsidRPr="003D4FC0">
        <w:rPr>
          <w:rFonts w:ascii="標楷體" w:eastAsia="標楷體" w:hAnsi="標楷體"/>
        </w:rPr>
        <w:t>獎)。</w:t>
      </w:r>
    </w:p>
    <w:p w:rsidR="00A33855" w:rsidRPr="003D4FC0" w:rsidRDefault="00A33855" w:rsidP="00A33855">
      <w:pPr>
        <w:pStyle w:val="22"/>
        <w:keepNext/>
        <w:keepLines/>
        <w:shd w:val="clear" w:color="auto" w:fill="auto"/>
        <w:spacing w:line="421" w:lineRule="exact"/>
        <w:rPr>
          <w:rFonts w:ascii="標楷體" w:eastAsia="標楷體" w:hAnsi="標楷體"/>
        </w:rPr>
      </w:pPr>
      <w:bookmarkStart w:id="19" w:name="bookmark18"/>
      <w:bookmarkStart w:id="20" w:name="bookmark19"/>
      <w:r w:rsidRPr="003D4FC0">
        <w:rPr>
          <w:rFonts w:ascii="標楷體" w:eastAsia="標楷體" w:hAnsi="標楷體"/>
        </w:rPr>
        <w:t>五、報名及繳件方法：</w:t>
      </w:r>
      <w:bookmarkEnd w:id="19"/>
      <w:bookmarkEnd w:id="20"/>
    </w:p>
    <w:p w:rsidR="00A33855" w:rsidRPr="003D4FC0" w:rsidRDefault="00A33855" w:rsidP="00A33855">
      <w:pPr>
        <w:pStyle w:val="a4"/>
        <w:numPr>
          <w:ilvl w:val="0"/>
          <w:numId w:val="3"/>
        </w:numPr>
        <w:shd w:val="clear" w:color="auto" w:fill="auto"/>
        <w:tabs>
          <w:tab w:val="left" w:pos="844"/>
        </w:tabs>
        <w:spacing w:line="415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於活動網站或元富證券官方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LINE@</w:t>
      </w:r>
      <w:r w:rsidRPr="003D4FC0">
        <w:rPr>
          <w:rFonts w:ascii="標楷體" w:eastAsia="標楷體" w:hAnsi="標楷體"/>
        </w:rPr>
        <w:t>帳號</w:t>
      </w:r>
      <w:proofErr w:type="gramStart"/>
      <w:r w:rsidRPr="003D4FC0">
        <w:rPr>
          <w:rFonts w:ascii="標楷體" w:eastAsia="標楷體" w:hAnsi="標楷體"/>
        </w:rPr>
        <w:t>活動貼文點選</w:t>
      </w:r>
      <w:proofErr w:type="gramEnd"/>
      <w:r w:rsidRPr="003D4FC0">
        <w:rPr>
          <w:rFonts w:ascii="標楷體" w:eastAsia="標楷體" w:hAnsi="標楷體"/>
        </w:rPr>
        <w:t>【</w:t>
      </w:r>
      <w:r w:rsidR="00640692" w:rsidRPr="003D4FC0">
        <w:rPr>
          <w:rFonts w:ascii="標楷體" w:eastAsia="標楷體" w:hAnsi="標楷體" w:hint="eastAsia"/>
        </w:rPr>
        <w:t>立即報名</w:t>
      </w:r>
      <w:r w:rsidRPr="003D4FC0">
        <w:rPr>
          <w:rFonts w:ascii="標楷體" w:eastAsia="標楷體" w:hAnsi="標楷體"/>
        </w:rPr>
        <w:t>】，填寫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Google</w:t>
      </w:r>
      <w:r w:rsidRPr="003D4FC0">
        <w:rPr>
          <w:rFonts w:ascii="標楷體" w:eastAsia="標楷體" w:hAnsi="標楷體"/>
        </w:rPr>
        <w:t>報名表單，同意活動辦法相關規則並上傳參賽組別的作品，並下載「著作權</w:t>
      </w:r>
      <w:r w:rsidRPr="003D4FC0">
        <w:rPr>
          <w:rFonts w:ascii="標楷體" w:eastAsia="標楷體" w:hAnsi="標楷體" w:hint="eastAsia"/>
        </w:rPr>
        <w:t>授權</w:t>
      </w:r>
      <w:r w:rsidRPr="003D4FC0">
        <w:rPr>
          <w:rFonts w:ascii="標楷體" w:eastAsia="標楷體" w:hAnsi="標楷體"/>
        </w:rPr>
        <w:t>書」，簽署完畢</w:t>
      </w:r>
      <w:r w:rsidRPr="003D4FC0">
        <w:rPr>
          <w:rFonts w:ascii="標楷體" w:eastAsia="標楷體" w:hAnsi="標楷體" w:hint="eastAsia"/>
        </w:rPr>
        <w:t>掃描上傳</w:t>
      </w:r>
      <w:r w:rsidRPr="003D4FC0">
        <w:rPr>
          <w:rFonts w:ascii="標楷體" w:eastAsia="標楷體" w:hAnsi="標楷體"/>
        </w:rPr>
        <w:t>後，即完成報名。</w:t>
      </w:r>
    </w:p>
    <w:p w:rsidR="00A33855" w:rsidRPr="003D4FC0" w:rsidRDefault="00A33855" w:rsidP="00A33855">
      <w:pPr>
        <w:pStyle w:val="a4"/>
        <w:numPr>
          <w:ilvl w:val="0"/>
          <w:numId w:val="3"/>
        </w:numPr>
        <w:shd w:val="clear" w:color="auto" w:fill="auto"/>
        <w:tabs>
          <w:tab w:val="left" w:pos="868"/>
        </w:tabs>
        <w:spacing w:line="415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 xml:space="preserve">請於徵件時間 </w:t>
      </w:r>
      <w:r w:rsidRPr="003D4FC0">
        <w:rPr>
          <w:rFonts w:ascii="標楷體" w:eastAsia="標楷體" w:hAnsi="標楷體"/>
          <w:sz w:val="24"/>
          <w:szCs w:val="24"/>
        </w:rPr>
        <w:t xml:space="preserve">2022 </w:t>
      </w:r>
      <w:r w:rsidRPr="003D4FC0">
        <w:rPr>
          <w:rFonts w:ascii="標楷體" w:eastAsia="標楷體" w:hAnsi="標楷體"/>
        </w:rPr>
        <w:t xml:space="preserve">年 </w:t>
      </w:r>
      <w:r w:rsidRPr="003D4FC0">
        <w:rPr>
          <w:rFonts w:ascii="標楷體" w:eastAsia="標楷體" w:hAnsi="標楷體"/>
          <w:sz w:val="24"/>
          <w:szCs w:val="24"/>
        </w:rPr>
        <w:t xml:space="preserve">6 </w:t>
      </w:r>
      <w:r w:rsidRPr="003D4FC0">
        <w:rPr>
          <w:rFonts w:ascii="標楷體" w:eastAsia="標楷體" w:hAnsi="標楷體"/>
        </w:rPr>
        <w:t xml:space="preserve">月 </w:t>
      </w:r>
      <w:r w:rsidRPr="003D4FC0">
        <w:rPr>
          <w:rFonts w:ascii="標楷體" w:eastAsia="標楷體" w:hAnsi="標楷體"/>
          <w:sz w:val="24"/>
          <w:szCs w:val="24"/>
        </w:rPr>
        <w:t xml:space="preserve">1 </w:t>
      </w:r>
      <w:r w:rsidRPr="003D4FC0">
        <w:rPr>
          <w:rFonts w:ascii="標楷體" w:eastAsia="標楷體" w:hAnsi="標楷體"/>
        </w:rPr>
        <w:t xml:space="preserve">日(三)至 </w:t>
      </w:r>
      <w:r w:rsidRPr="003D4FC0">
        <w:rPr>
          <w:rFonts w:ascii="標楷體" w:eastAsia="標楷體" w:hAnsi="標楷體"/>
          <w:sz w:val="24"/>
          <w:szCs w:val="24"/>
        </w:rPr>
        <w:t xml:space="preserve">07 </w:t>
      </w:r>
      <w:r w:rsidRPr="003D4FC0">
        <w:rPr>
          <w:rFonts w:ascii="標楷體" w:eastAsia="標楷體" w:hAnsi="標楷體"/>
        </w:rPr>
        <w:t xml:space="preserve">月 </w:t>
      </w:r>
      <w:r w:rsidRPr="003D4FC0">
        <w:rPr>
          <w:rFonts w:ascii="標楷體" w:eastAsia="標楷體" w:hAnsi="標楷體"/>
          <w:sz w:val="24"/>
          <w:szCs w:val="24"/>
        </w:rPr>
        <w:t xml:space="preserve">31 </w:t>
      </w:r>
      <w:r w:rsidRPr="003D4FC0">
        <w:rPr>
          <w:rFonts w:ascii="標楷體" w:eastAsia="標楷體" w:hAnsi="標楷體"/>
        </w:rPr>
        <w:t>日(日)</w:t>
      </w:r>
      <w:r w:rsidRPr="003D4FC0">
        <w:rPr>
          <w:rFonts w:ascii="標楷體" w:eastAsia="標楷體" w:hAnsi="標楷體"/>
          <w:sz w:val="24"/>
          <w:szCs w:val="24"/>
        </w:rPr>
        <w:t xml:space="preserve">23：59 </w:t>
      </w:r>
      <w:r w:rsidRPr="003D4FC0">
        <w:rPr>
          <w:rFonts w:ascii="標楷體" w:eastAsia="標楷體" w:hAnsi="標楷體"/>
        </w:rPr>
        <w:t>內，完成報名及報名交件。</w:t>
      </w:r>
    </w:p>
    <w:p w:rsidR="00A33855" w:rsidRPr="003D4FC0" w:rsidRDefault="00A33855" w:rsidP="00A33855">
      <w:pPr>
        <w:pStyle w:val="a4"/>
        <w:numPr>
          <w:ilvl w:val="0"/>
          <w:numId w:val="3"/>
        </w:numPr>
        <w:shd w:val="clear" w:color="auto" w:fill="auto"/>
        <w:tabs>
          <w:tab w:val="left" w:pos="868"/>
        </w:tabs>
        <w:spacing w:line="415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【股市真心話 投資不冒險】組作品繳件方式</w:t>
      </w:r>
      <w:r w:rsidRPr="003D4FC0">
        <w:rPr>
          <w:rFonts w:ascii="標楷體" w:eastAsia="標楷體" w:hAnsi="標楷體"/>
          <w:sz w:val="24"/>
          <w:szCs w:val="24"/>
        </w:rPr>
        <w:t>：</w:t>
      </w:r>
      <w:r w:rsidRPr="003D4FC0">
        <w:rPr>
          <w:rFonts w:ascii="標楷體" w:eastAsia="標楷體" w:hAnsi="標楷體"/>
        </w:rPr>
        <w:t>於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Google</w:t>
      </w:r>
      <w:r w:rsidRPr="003D4FC0">
        <w:rPr>
          <w:rFonts w:ascii="標楷體" w:eastAsia="標楷體" w:hAnsi="標楷體"/>
        </w:rPr>
        <w:t>報名表單繳件專區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填寫你的真心話。</w:t>
      </w:r>
    </w:p>
    <w:p w:rsidR="00A33855" w:rsidRPr="003D4FC0" w:rsidRDefault="00A33855" w:rsidP="00A33855">
      <w:pPr>
        <w:pStyle w:val="a4"/>
        <w:numPr>
          <w:ilvl w:val="0"/>
          <w:numId w:val="3"/>
        </w:numPr>
        <w:shd w:val="clear" w:color="auto" w:fill="auto"/>
        <w:tabs>
          <w:tab w:val="left" w:pos="858"/>
        </w:tabs>
        <w:spacing w:line="415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【投資神攝手 秘訣不影藏】組作品繳件方式</w:t>
      </w:r>
      <w:r w:rsidRPr="003D4FC0">
        <w:rPr>
          <w:rFonts w:ascii="標楷體" w:eastAsia="標楷體" w:hAnsi="標楷體"/>
          <w:sz w:val="24"/>
          <w:szCs w:val="24"/>
        </w:rPr>
        <w:t>：</w:t>
      </w:r>
      <w:r w:rsidRPr="003D4FC0">
        <w:rPr>
          <w:rFonts w:ascii="標楷體" w:eastAsia="標楷體" w:hAnsi="標楷體"/>
        </w:rPr>
        <w:t>請先上傳至個人的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YouTube</w:t>
      </w:r>
      <w:r w:rsidRPr="003D4FC0">
        <w:rPr>
          <w:rFonts w:ascii="標楷體" w:eastAsia="標楷體" w:hAnsi="標楷體"/>
        </w:rPr>
        <w:t>頻道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將影片設定為不公開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並開放嵌入權限。於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Google</w:t>
      </w:r>
      <w:r w:rsidRPr="003D4FC0">
        <w:rPr>
          <w:rFonts w:ascii="標楷體" w:eastAsia="標楷體" w:hAnsi="標楷體"/>
        </w:rPr>
        <w:t>報名表單中填入競賽影片連結、影片封 面及其他資料。</w:t>
      </w:r>
    </w:p>
    <w:p w:rsidR="00A33855" w:rsidRPr="003D4FC0" w:rsidRDefault="00A33855" w:rsidP="00A33855">
      <w:pPr>
        <w:pStyle w:val="a4"/>
        <w:numPr>
          <w:ilvl w:val="0"/>
          <w:numId w:val="3"/>
        </w:numPr>
        <w:shd w:val="clear" w:color="auto" w:fill="auto"/>
        <w:tabs>
          <w:tab w:val="left" w:pos="858"/>
        </w:tabs>
        <w:spacing w:line="415" w:lineRule="exact"/>
        <w:ind w:left="740" w:hanging="24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決選得獎者請於頒獎典禮當日攜帶簽署</w:t>
      </w:r>
      <w:proofErr w:type="gramStart"/>
      <w:r w:rsidRPr="003D4FC0">
        <w:rPr>
          <w:rFonts w:ascii="標楷體" w:eastAsia="標楷體" w:hAnsi="標楷體" w:hint="eastAsia"/>
        </w:rPr>
        <w:t>完畢之紙本</w:t>
      </w:r>
      <w:proofErr w:type="gramEnd"/>
      <w:r w:rsidRPr="003D4FC0">
        <w:rPr>
          <w:rFonts w:ascii="標楷體" w:eastAsia="標楷體" w:hAnsi="標楷體" w:hint="eastAsia"/>
        </w:rPr>
        <w:t>「著作權授權書」</w:t>
      </w:r>
      <w:proofErr w:type="gramStart"/>
      <w:r w:rsidRPr="003D4FC0">
        <w:rPr>
          <w:rFonts w:ascii="標楷體" w:eastAsia="標楷體" w:hAnsi="標楷體" w:hint="eastAsia"/>
        </w:rPr>
        <w:t>交予元</w:t>
      </w:r>
      <w:proofErr w:type="gramEnd"/>
      <w:r w:rsidRPr="003D4FC0">
        <w:rPr>
          <w:rFonts w:ascii="標楷體" w:eastAsia="標楷體" w:hAnsi="標楷體" w:hint="eastAsia"/>
        </w:rPr>
        <w:t>富證券。</w:t>
      </w:r>
    </w:p>
    <w:p w:rsidR="00A33855" w:rsidRPr="003D4FC0" w:rsidRDefault="00A33855" w:rsidP="00A33855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868"/>
        </w:tabs>
        <w:spacing w:line="415" w:lineRule="exact"/>
        <w:jc w:val="both"/>
        <w:rPr>
          <w:rFonts w:ascii="標楷體" w:eastAsia="標楷體" w:hAnsi="標楷體"/>
          <w:sz w:val="20"/>
          <w:szCs w:val="20"/>
        </w:rPr>
      </w:pPr>
      <w:bookmarkStart w:id="21" w:name="bookmark20"/>
      <w:bookmarkStart w:id="22" w:name="bookmark21"/>
      <w:r w:rsidRPr="003D4FC0">
        <w:rPr>
          <w:rFonts w:ascii="標楷體" w:eastAsia="標楷體" w:hAnsi="標楷體"/>
          <w:sz w:val="20"/>
          <w:szCs w:val="20"/>
        </w:rPr>
        <w:t xml:space="preserve">如有任何疑問歡迎來信至 </w:t>
      </w:r>
      <w:r w:rsidRPr="003D4FC0">
        <w:rPr>
          <w:rFonts w:ascii="標楷體" w:eastAsia="標楷體" w:hAnsi="標楷體"/>
          <w:lang w:val="en-US" w:bidi="en-US"/>
        </w:rPr>
        <w:t>Email：</w:t>
      </w:r>
      <w:hyperlink r:id="rId7" w:history="1">
        <w:r w:rsidRPr="003D4FC0">
          <w:rPr>
            <w:rFonts w:ascii="標楷體" w:eastAsia="標楷體" w:hAnsi="標楷體"/>
            <w:lang w:val="en-US" w:bidi="en-US"/>
          </w:rPr>
          <w:t>2016masterlink@gmail.com</w:t>
        </w:r>
      </w:hyperlink>
      <w:r w:rsidRPr="003D4FC0">
        <w:rPr>
          <w:rFonts w:ascii="標楷體" w:eastAsia="標楷體" w:hAnsi="標楷體"/>
          <w:lang w:val="en-US" w:bidi="en-US"/>
        </w:rPr>
        <w:t xml:space="preserve"> </w:t>
      </w:r>
      <w:r w:rsidRPr="003D4FC0">
        <w:rPr>
          <w:rFonts w:ascii="標楷體" w:eastAsia="標楷體" w:hAnsi="標楷體"/>
          <w:sz w:val="20"/>
          <w:szCs w:val="20"/>
        </w:rPr>
        <w:t xml:space="preserve">或於上班時間週一至週五 </w:t>
      </w:r>
      <w:r w:rsidRPr="003D4FC0">
        <w:rPr>
          <w:rFonts w:ascii="標楷體" w:eastAsia="標楷體" w:hAnsi="標楷體"/>
        </w:rPr>
        <w:t>8：30 - 17：30</w:t>
      </w:r>
      <w:r w:rsidRPr="003D4FC0">
        <w:rPr>
          <w:rFonts w:ascii="標楷體" w:eastAsia="標楷體" w:hAnsi="標楷體"/>
          <w:sz w:val="20"/>
          <w:szCs w:val="20"/>
        </w:rPr>
        <w:t>電洽(</w:t>
      </w:r>
      <w:r w:rsidRPr="003D4FC0">
        <w:rPr>
          <w:rFonts w:ascii="標楷體" w:eastAsia="標楷體" w:hAnsi="標楷體"/>
        </w:rPr>
        <w:t xml:space="preserve">02)2325-5818 </w:t>
      </w:r>
      <w:r w:rsidRPr="003D4FC0">
        <w:rPr>
          <w:rFonts w:ascii="標楷體" w:eastAsia="標楷體" w:hAnsi="標楷體"/>
          <w:sz w:val="20"/>
          <w:szCs w:val="20"/>
        </w:rPr>
        <w:t>分機</w:t>
      </w:r>
      <w:r w:rsidRPr="003D4FC0">
        <w:rPr>
          <w:rFonts w:ascii="標楷體" w:eastAsia="標楷體" w:hAnsi="標楷體"/>
        </w:rPr>
        <w:t xml:space="preserve">141 </w:t>
      </w:r>
      <w:r w:rsidRPr="003D4FC0">
        <w:rPr>
          <w:rFonts w:ascii="標楷體" w:eastAsia="標楷體" w:hAnsi="標楷體"/>
          <w:sz w:val="20"/>
          <w:szCs w:val="20"/>
        </w:rPr>
        <w:t>張先生。</w:t>
      </w:r>
      <w:bookmarkEnd w:id="21"/>
      <w:bookmarkEnd w:id="22"/>
    </w:p>
    <w:p w:rsidR="00A33855" w:rsidRPr="003D4FC0" w:rsidRDefault="00A33855" w:rsidP="00A33855">
      <w:pPr>
        <w:pStyle w:val="22"/>
        <w:keepNext/>
        <w:keepLines/>
        <w:shd w:val="clear" w:color="auto" w:fill="auto"/>
        <w:spacing w:line="421" w:lineRule="exact"/>
        <w:rPr>
          <w:rFonts w:ascii="標楷體" w:eastAsia="標楷體" w:hAnsi="標楷體"/>
        </w:rPr>
      </w:pPr>
      <w:bookmarkStart w:id="23" w:name="bookmark22"/>
      <w:bookmarkStart w:id="24" w:name="bookmark23"/>
      <w:r w:rsidRPr="003D4FC0">
        <w:rPr>
          <w:rFonts w:ascii="標楷體" w:eastAsia="標楷體" w:hAnsi="標楷體"/>
        </w:rPr>
        <w:t>六、評選標準</w:t>
      </w:r>
      <w:bookmarkEnd w:id="23"/>
      <w:bookmarkEnd w:id="24"/>
    </w:p>
    <w:p w:rsidR="00A33855" w:rsidRPr="003D4FC0" w:rsidRDefault="00A33855" w:rsidP="00A33855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945"/>
        </w:tabs>
        <w:ind w:left="0" w:firstLine="500"/>
        <w:rPr>
          <w:rFonts w:ascii="標楷體" w:eastAsia="標楷體" w:hAnsi="標楷體"/>
        </w:rPr>
      </w:pPr>
      <w:bookmarkStart w:id="25" w:name="bookmark24"/>
      <w:bookmarkStart w:id="26" w:name="bookmark25"/>
      <w:r w:rsidRPr="003D4FC0">
        <w:rPr>
          <w:rFonts w:ascii="標楷體" w:eastAsia="標楷體" w:hAnsi="標楷體"/>
          <w:b/>
          <w:bCs/>
        </w:rPr>
        <w:t>【股市真心話 投資不冒險】組：</w:t>
      </w:r>
      <w:r w:rsidRPr="003D4FC0">
        <w:rPr>
          <w:rFonts w:ascii="標楷體" w:eastAsia="標楷體" w:hAnsi="標楷體"/>
          <w:sz w:val="20"/>
          <w:szCs w:val="20"/>
        </w:rPr>
        <w:t>創意性(</w:t>
      </w:r>
      <w:r w:rsidRPr="003D4FC0">
        <w:rPr>
          <w:rFonts w:ascii="標楷體" w:eastAsia="標楷體" w:hAnsi="標楷體"/>
        </w:rPr>
        <w:t>40%)</w:t>
      </w:r>
      <w:r w:rsidRPr="003D4FC0">
        <w:rPr>
          <w:rFonts w:ascii="標楷體" w:eastAsia="標楷體" w:hAnsi="標楷體"/>
          <w:sz w:val="20"/>
          <w:szCs w:val="20"/>
        </w:rPr>
        <w:t>、影響力(</w:t>
      </w:r>
      <w:r w:rsidRPr="003D4FC0">
        <w:rPr>
          <w:rFonts w:ascii="標楷體" w:eastAsia="標楷體" w:hAnsi="標楷體"/>
        </w:rPr>
        <w:t>30%)</w:t>
      </w:r>
      <w:r w:rsidRPr="003D4FC0">
        <w:rPr>
          <w:rFonts w:ascii="標楷體" w:eastAsia="標楷體" w:hAnsi="標楷體"/>
          <w:sz w:val="20"/>
          <w:szCs w:val="20"/>
        </w:rPr>
        <w:t>、文字力(</w:t>
      </w:r>
      <w:r w:rsidRPr="003D4FC0">
        <w:rPr>
          <w:rFonts w:ascii="標楷體" w:eastAsia="標楷體" w:hAnsi="標楷體"/>
        </w:rPr>
        <w:t>30%)</w:t>
      </w:r>
      <w:bookmarkEnd w:id="25"/>
      <w:bookmarkEnd w:id="26"/>
    </w:p>
    <w:p w:rsidR="00A33855" w:rsidRPr="003D4FC0" w:rsidRDefault="00A33855" w:rsidP="00A33855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945"/>
        </w:tabs>
        <w:rPr>
          <w:rFonts w:ascii="標楷體" w:eastAsia="標楷體" w:hAnsi="標楷體"/>
          <w:sz w:val="20"/>
          <w:szCs w:val="20"/>
        </w:rPr>
      </w:pPr>
      <w:bookmarkStart w:id="27" w:name="bookmark26"/>
      <w:bookmarkStart w:id="28" w:name="bookmark27"/>
      <w:r w:rsidRPr="003D4FC0">
        <w:rPr>
          <w:rFonts w:ascii="標楷體" w:eastAsia="標楷體" w:hAnsi="標楷體"/>
          <w:b/>
          <w:bCs/>
        </w:rPr>
        <w:t>【投資神攝手 秘訣不影藏】組 初選：</w:t>
      </w:r>
      <w:r w:rsidRPr="003D4FC0">
        <w:rPr>
          <w:rFonts w:ascii="標楷體" w:eastAsia="標楷體" w:hAnsi="標楷體"/>
          <w:sz w:val="20"/>
          <w:szCs w:val="20"/>
        </w:rPr>
        <w:t>影片內容(</w:t>
      </w:r>
      <w:r w:rsidRPr="003D4FC0">
        <w:rPr>
          <w:rFonts w:ascii="標楷體" w:eastAsia="標楷體" w:hAnsi="標楷體"/>
        </w:rPr>
        <w:t>40%)</w:t>
      </w:r>
      <w:r w:rsidRPr="003D4FC0">
        <w:rPr>
          <w:rFonts w:ascii="標楷體" w:eastAsia="標楷體" w:hAnsi="標楷體"/>
          <w:sz w:val="20"/>
          <w:szCs w:val="20"/>
        </w:rPr>
        <w:t>、創意概念(</w:t>
      </w:r>
      <w:r w:rsidRPr="003D4FC0">
        <w:rPr>
          <w:rFonts w:ascii="標楷體" w:eastAsia="標楷體" w:hAnsi="標楷體"/>
        </w:rPr>
        <w:t>30%)</w:t>
      </w:r>
      <w:r w:rsidRPr="003D4FC0">
        <w:rPr>
          <w:rFonts w:ascii="標楷體" w:eastAsia="標楷體" w:hAnsi="標楷體"/>
          <w:sz w:val="20"/>
          <w:szCs w:val="20"/>
        </w:rPr>
        <w:t>、視覺表現(</w:t>
      </w:r>
      <w:r w:rsidRPr="003D4FC0">
        <w:rPr>
          <w:rFonts w:ascii="標楷體" w:eastAsia="標楷體" w:hAnsi="標楷體"/>
        </w:rPr>
        <w:t>30%)，</w:t>
      </w:r>
      <w:r w:rsidRPr="003D4FC0">
        <w:rPr>
          <w:rFonts w:ascii="標楷體" w:eastAsia="標楷體" w:hAnsi="標楷體"/>
          <w:sz w:val="20"/>
          <w:szCs w:val="20"/>
        </w:rPr>
        <w:t xml:space="preserve">取分數前 </w:t>
      </w:r>
      <w:r w:rsidRPr="003D4FC0">
        <w:rPr>
          <w:rFonts w:ascii="標楷體" w:eastAsia="標楷體" w:hAnsi="標楷體"/>
        </w:rPr>
        <w:t xml:space="preserve">64 </w:t>
      </w:r>
      <w:r w:rsidRPr="003D4FC0">
        <w:rPr>
          <w:rFonts w:ascii="標楷體" w:eastAsia="標楷體" w:hAnsi="標楷體"/>
          <w:sz w:val="20"/>
          <w:szCs w:val="20"/>
        </w:rPr>
        <w:t>名晉級網路人 氣票選階段。</w:t>
      </w:r>
      <w:bookmarkEnd w:id="27"/>
      <w:bookmarkEnd w:id="28"/>
    </w:p>
    <w:p w:rsidR="00A33855" w:rsidRPr="003D4FC0" w:rsidRDefault="00A33855" w:rsidP="00A33855">
      <w:pPr>
        <w:pStyle w:val="a4"/>
        <w:shd w:val="clear" w:color="auto" w:fill="auto"/>
        <w:spacing w:line="421" w:lineRule="exact"/>
        <w:ind w:left="74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  <w:b/>
          <w:bCs/>
          <w:sz w:val="24"/>
          <w:szCs w:val="24"/>
        </w:rPr>
        <w:t>網路人氣票選：</w:t>
      </w:r>
      <w:r w:rsidRPr="003D4FC0">
        <w:rPr>
          <w:rFonts w:ascii="標楷體" w:eastAsia="標楷體" w:hAnsi="標楷體"/>
        </w:rPr>
        <w:t xml:space="preserve">以 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 xml:space="preserve">YouTube </w:t>
      </w:r>
      <w:r w:rsidRPr="003D4FC0">
        <w:rPr>
          <w:rFonts w:ascii="標楷體" w:eastAsia="標楷體" w:hAnsi="標楷體"/>
        </w:rPr>
        <w:t>不重複觀看次數+按</w:t>
      </w:r>
      <w:proofErr w:type="gramStart"/>
      <w:r w:rsidRPr="003D4FC0">
        <w:rPr>
          <w:rFonts w:ascii="標楷體" w:eastAsia="標楷體" w:hAnsi="標楷體"/>
        </w:rPr>
        <w:t>讚</w:t>
      </w:r>
      <w:proofErr w:type="gramEnd"/>
      <w:r w:rsidRPr="003D4FC0">
        <w:rPr>
          <w:rFonts w:ascii="標楷體" w:eastAsia="標楷體" w:hAnsi="標楷體"/>
        </w:rPr>
        <w:t>次數*</w:t>
      </w:r>
      <w:r w:rsidRPr="003D4FC0">
        <w:rPr>
          <w:rFonts w:ascii="標楷體" w:eastAsia="標楷體" w:hAnsi="標楷體"/>
          <w:sz w:val="24"/>
          <w:szCs w:val="24"/>
        </w:rPr>
        <w:t>2，</w:t>
      </w:r>
      <w:r w:rsidRPr="003D4FC0">
        <w:rPr>
          <w:rFonts w:ascii="標楷體" w:eastAsia="標楷體" w:hAnsi="標楷體"/>
        </w:rPr>
        <w:t>換算網路人氣票選分數級距換算表如下。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403"/>
        <w:gridCol w:w="2136"/>
      </w:tblGrid>
      <w:tr w:rsidR="003D4FC0" w:rsidRPr="003D4FC0" w:rsidTr="004D141D">
        <w:trPr>
          <w:trHeight w:hRule="exact" w:val="41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b/>
                <w:bCs/>
                <w:sz w:val="19"/>
                <w:szCs w:val="19"/>
              </w:rPr>
              <w:t>名</w:t>
            </w:r>
            <w:proofErr w:type="gramStart"/>
            <w:r w:rsidRPr="003D4FC0">
              <w:rPr>
                <w:rFonts w:ascii="標楷體" w:eastAsia="標楷體" w:hAnsi="標楷體"/>
                <w:b/>
                <w:bCs/>
                <w:sz w:val="19"/>
                <w:szCs w:val="19"/>
              </w:rPr>
              <w:t>次級距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b/>
                <w:bCs/>
                <w:sz w:val="19"/>
                <w:szCs w:val="19"/>
              </w:rPr>
              <w:t>名次百分比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b/>
                <w:bCs/>
                <w:sz w:val="19"/>
                <w:szCs w:val="19"/>
              </w:rPr>
              <w:t>換算所得分數</w:t>
            </w:r>
          </w:p>
        </w:tc>
      </w:tr>
      <w:tr w:rsidR="003D4FC0" w:rsidRPr="003D4FC0" w:rsidTr="00C85784">
        <w:trPr>
          <w:trHeight w:hRule="exact" w:val="41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滿分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前三名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5"/>
                <w:szCs w:val="15"/>
              </w:rPr>
            </w:pP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30</w:t>
            </w:r>
          </w:p>
        </w:tc>
      </w:tr>
      <w:tr w:rsidR="003D4FC0" w:rsidRPr="003D4FC0" w:rsidTr="00C85784">
        <w:trPr>
          <w:trHeight w:hRule="exact" w:val="41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第一級距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排名前</w:t>
            </w: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25%(</w:t>
            </w:r>
            <w:r w:rsidRPr="003D4FC0">
              <w:rPr>
                <w:rFonts w:ascii="標楷體" w:eastAsia="標楷體" w:hAnsi="標楷體"/>
                <w:sz w:val="19"/>
                <w:szCs w:val="19"/>
              </w:rPr>
              <w:t>扣除前三名)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5"/>
                <w:szCs w:val="15"/>
              </w:rPr>
            </w:pP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25</w:t>
            </w:r>
          </w:p>
        </w:tc>
      </w:tr>
      <w:tr w:rsidR="003D4FC0" w:rsidRPr="003D4FC0" w:rsidTr="00C85784">
        <w:trPr>
          <w:trHeight w:hRule="exact" w:val="41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第二級距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排名前</w:t>
            </w: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25%~50%</w:t>
            </w:r>
            <w:r w:rsidRPr="003D4FC0">
              <w:rPr>
                <w:rFonts w:ascii="標楷體" w:eastAsia="標楷體" w:hAnsi="標楷體"/>
                <w:sz w:val="19"/>
                <w:szCs w:val="19"/>
              </w:rPr>
              <w:t>之間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5"/>
                <w:szCs w:val="15"/>
              </w:rPr>
            </w:pP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20</w:t>
            </w:r>
          </w:p>
        </w:tc>
      </w:tr>
      <w:tr w:rsidR="003D4FC0" w:rsidRPr="003D4FC0" w:rsidTr="00C85784">
        <w:trPr>
          <w:trHeight w:hRule="exact" w:val="41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第三級距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排名前</w:t>
            </w: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50%~75%</w:t>
            </w:r>
            <w:r w:rsidRPr="003D4FC0">
              <w:rPr>
                <w:rFonts w:ascii="標楷體" w:eastAsia="標楷體" w:hAnsi="標楷體"/>
                <w:sz w:val="19"/>
                <w:szCs w:val="19"/>
              </w:rPr>
              <w:t>之間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5"/>
                <w:szCs w:val="15"/>
              </w:rPr>
            </w:pP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15</w:t>
            </w:r>
          </w:p>
        </w:tc>
      </w:tr>
      <w:tr w:rsidR="003D4FC0" w:rsidRPr="003D4FC0" w:rsidTr="00C85784">
        <w:trPr>
          <w:trHeight w:hRule="exact" w:val="42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第四級距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3D4FC0">
              <w:rPr>
                <w:rFonts w:ascii="標楷體" w:eastAsia="標楷體" w:hAnsi="標楷體"/>
                <w:sz w:val="19"/>
                <w:szCs w:val="19"/>
              </w:rPr>
              <w:t>排名</w:t>
            </w: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75%</w:t>
            </w:r>
            <w:r w:rsidRPr="003D4FC0">
              <w:rPr>
                <w:rFonts w:ascii="標楷體" w:eastAsia="標楷體" w:hAnsi="標楷體"/>
                <w:sz w:val="19"/>
                <w:szCs w:val="19"/>
              </w:rPr>
              <w:t>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55" w:rsidRPr="003D4FC0" w:rsidRDefault="00A33855" w:rsidP="004D141D">
            <w:pPr>
              <w:pStyle w:val="a6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15"/>
                <w:szCs w:val="15"/>
              </w:rPr>
            </w:pPr>
            <w:r w:rsidRPr="003D4FC0">
              <w:rPr>
                <w:rFonts w:ascii="標楷體" w:eastAsia="標楷體" w:hAnsi="標楷體" w:cs="Tahoma"/>
                <w:sz w:val="15"/>
                <w:szCs w:val="15"/>
              </w:rPr>
              <w:t>10</w:t>
            </w:r>
          </w:p>
        </w:tc>
      </w:tr>
    </w:tbl>
    <w:p w:rsidR="00A33855" w:rsidRPr="003D4FC0" w:rsidRDefault="00A33855" w:rsidP="00A33855">
      <w:pPr>
        <w:pStyle w:val="a4"/>
        <w:shd w:val="clear" w:color="auto" w:fill="auto"/>
        <w:spacing w:after="120" w:line="420" w:lineRule="exact"/>
        <w:ind w:firstLine="700"/>
        <w:rPr>
          <w:rFonts w:ascii="標楷體" w:eastAsia="標楷體" w:hAnsi="標楷體"/>
          <w:sz w:val="24"/>
          <w:szCs w:val="24"/>
        </w:rPr>
      </w:pPr>
      <w:r w:rsidRPr="003D4FC0">
        <w:rPr>
          <w:rFonts w:ascii="標楷體" w:eastAsia="標楷體" w:hAnsi="標楷體"/>
          <w:b/>
          <w:bCs/>
          <w:sz w:val="24"/>
          <w:szCs w:val="24"/>
        </w:rPr>
        <w:t>決選：</w:t>
      </w:r>
      <w:r w:rsidRPr="003D4FC0">
        <w:rPr>
          <w:rFonts w:ascii="標楷體" w:eastAsia="標楷體" w:hAnsi="標楷體"/>
        </w:rPr>
        <w:t>初選分數(</w:t>
      </w:r>
      <w:r w:rsidRPr="003D4FC0">
        <w:rPr>
          <w:rFonts w:ascii="標楷體" w:eastAsia="標楷體" w:hAnsi="標楷體"/>
          <w:sz w:val="24"/>
          <w:szCs w:val="24"/>
        </w:rPr>
        <w:t>70%)</w:t>
      </w:r>
      <w:r w:rsidRPr="003D4FC0">
        <w:rPr>
          <w:rFonts w:ascii="標楷體" w:eastAsia="標楷體" w:hAnsi="標楷體"/>
        </w:rPr>
        <w:t>、網路人氣票選分數(</w:t>
      </w:r>
      <w:r w:rsidRPr="003D4FC0">
        <w:rPr>
          <w:rFonts w:ascii="標楷體" w:eastAsia="標楷體" w:hAnsi="標楷體"/>
          <w:sz w:val="24"/>
          <w:szCs w:val="24"/>
        </w:rPr>
        <w:t>30%)</w:t>
      </w:r>
    </w:p>
    <w:p w:rsidR="00A33855" w:rsidRPr="003D4FC0" w:rsidRDefault="00A33855" w:rsidP="00A33855">
      <w:pPr>
        <w:pStyle w:val="22"/>
        <w:keepNext/>
        <w:keepLines/>
        <w:shd w:val="clear" w:color="auto" w:fill="auto"/>
        <w:rPr>
          <w:rFonts w:ascii="標楷體" w:eastAsia="標楷體" w:hAnsi="標楷體"/>
        </w:rPr>
      </w:pPr>
      <w:bookmarkStart w:id="29" w:name="bookmark28"/>
      <w:bookmarkStart w:id="30" w:name="bookmark29"/>
      <w:r w:rsidRPr="003D4FC0">
        <w:rPr>
          <w:rFonts w:ascii="標楷體" w:eastAsia="標楷體" w:hAnsi="標楷體"/>
        </w:rPr>
        <w:t>七、作品規範：</w:t>
      </w:r>
      <w:bookmarkEnd w:id="29"/>
      <w:bookmarkEnd w:id="30"/>
    </w:p>
    <w:p w:rsidR="00A33855" w:rsidRPr="003D4FC0" w:rsidRDefault="00A33855" w:rsidP="00A33855">
      <w:pPr>
        <w:pStyle w:val="a4"/>
        <w:shd w:val="clear" w:color="auto" w:fill="auto"/>
        <w:spacing w:line="420" w:lineRule="exact"/>
        <w:rPr>
          <w:rFonts w:ascii="標楷體" w:eastAsia="標楷體" w:hAnsi="標楷體"/>
          <w:b/>
          <w:bCs/>
          <w:sz w:val="24"/>
          <w:szCs w:val="24"/>
        </w:rPr>
      </w:pPr>
      <w:r w:rsidRPr="003D4FC0">
        <w:rPr>
          <w:rFonts w:ascii="標楷體" w:eastAsia="標楷體" w:hAnsi="標楷體"/>
          <w:b/>
          <w:bCs/>
          <w:sz w:val="24"/>
          <w:szCs w:val="24"/>
        </w:rPr>
        <w:t>【股市真心話 投資不冒險】組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leftChars="200" w:left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="008279A9" w:rsidRPr="003D4FC0">
        <w:rPr>
          <w:rFonts w:ascii="標楷體" w:eastAsia="標楷體" w:hAnsi="標楷體" w:hint="eastAsia"/>
        </w:rPr>
        <w:t>真心話</w:t>
      </w:r>
      <w:r w:rsidRPr="003D4FC0">
        <w:rPr>
          <w:rFonts w:ascii="標楷體" w:eastAsia="標楷體" w:hAnsi="標楷體"/>
        </w:rPr>
        <w:t>主題：「證券投資」為主軸的創意，將晦澀難懂的投資觀念，或投資會碰上的疑難雜症，變成琅琅</w:t>
      </w:r>
      <w:r w:rsidRPr="003D4FC0">
        <w:rPr>
          <w:rFonts w:ascii="標楷體" w:eastAsia="標楷體" w:hAnsi="標楷體"/>
        </w:rPr>
        <w:lastRenderedPageBreak/>
        <w:t>上口的真心話吧！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字數長度：</w:t>
      </w:r>
      <w:r w:rsidR="00012066" w:rsidRPr="003D4FC0">
        <w:rPr>
          <w:rFonts w:ascii="標楷體" w:eastAsia="標楷體" w:hAnsi="標楷體"/>
          <w:sz w:val="24"/>
          <w:szCs w:val="24"/>
        </w:rPr>
        <w:t>80</w:t>
      </w:r>
      <w:r w:rsidRPr="003D4FC0">
        <w:rPr>
          <w:rFonts w:ascii="標楷體" w:eastAsia="標楷體" w:hAnsi="標楷體"/>
        </w:rPr>
        <w:t>字元內(不含標點符號)。</w:t>
      </w:r>
    </w:p>
    <w:p w:rsidR="00A33855" w:rsidRPr="00DF25E5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  <w:lang w:val="en-US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="00DF25E5" w:rsidRPr="00DF25E5">
        <w:rPr>
          <w:rFonts w:ascii="標楷體" w:eastAsia="標楷體" w:hAnsi="標楷體" w:hint="eastAsia"/>
        </w:rPr>
        <w:t>限為未公開發布原創作品。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不接受得獎、參展過、公開出版或販售之作品。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rPr>
          <w:rFonts w:ascii="標楷體" w:eastAsia="標楷體" w:hAnsi="標楷體"/>
          <w:b/>
          <w:bCs/>
          <w:sz w:val="24"/>
          <w:szCs w:val="24"/>
        </w:rPr>
      </w:pPr>
      <w:r w:rsidRPr="003D4FC0">
        <w:rPr>
          <w:rFonts w:ascii="標楷體" w:eastAsia="標楷體" w:hAnsi="標楷體"/>
          <w:b/>
          <w:bCs/>
          <w:sz w:val="24"/>
          <w:szCs w:val="24"/>
        </w:rPr>
        <w:t xml:space="preserve">【投資神攝手 秘訣不影藏】組 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left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拍攝主題：以「證券投資」為主軸的影片，發揮你的創意跟特色，分享過往投資經驗或心目中的潛力個股，讓大家從中學習你的股人心法，避免其他人走上冤枉路！</w:t>
      </w:r>
    </w:p>
    <w:p w:rsidR="00A33855" w:rsidRPr="00F03FFE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F03FFE">
        <w:rPr>
          <w:rFonts w:ascii="標楷體" w:eastAsia="標楷體" w:hAnsi="標楷體"/>
        </w:rPr>
        <w:t>•</w:t>
      </w:r>
      <w:proofErr w:type="gramEnd"/>
      <w:r w:rsidR="00DB7F24" w:rsidRPr="00F03FFE">
        <w:rPr>
          <w:rFonts w:ascii="標楷體" w:eastAsia="標楷體" w:hAnsi="標楷體"/>
        </w:rPr>
        <w:t>影片長度：</w:t>
      </w:r>
      <w:r w:rsidR="003D4FC0" w:rsidRPr="00F03FFE">
        <w:rPr>
          <w:rFonts w:ascii="標楷體" w:eastAsia="標楷體" w:hAnsi="標楷體"/>
          <w:sz w:val="24"/>
          <w:szCs w:val="24"/>
        </w:rPr>
        <w:t xml:space="preserve"> </w:t>
      </w:r>
      <w:r w:rsidRPr="00F03FFE">
        <w:rPr>
          <w:rFonts w:ascii="標楷體" w:eastAsia="標楷體" w:hAnsi="標楷體"/>
          <w:sz w:val="24"/>
          <w:szCs w:val="24"/>
        </w:rPr>
        <w:t>5</w:t>
      </w:r>
      <w:r w:rsidRPr="00F03FFE">
        <w:rPr>
          <w:rFonts w:ascii="標楷體" w:eastAsia="標楷體" w:hAnsi="標楷體"/>
        </w:rPr>
        <w:t>分鐘</w:t>
      </w:r>
      <w:r w:rsidR="00DF25E5">
        <w:rPr>
          <w:rFonts w:ascii="標楷體" w:eastAsia="標楷體" w:hAnsi="標楷體" w:hint="eastAsia"/>
        </w:rPr>
        <w:t>以內</w:t>
      </w:r>
    </w:p>
    <w:p w:rsidR="00A33855" w:rsidRPr="00F03FFE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F03FFE">
        <w:rPr>
          <w:rFonts w:ascii="標楷體" w:eastAsia="標楷體" w:hAnsi="標楷體"/>
        </w:rPr>
        <w:t>•</w:t>
      </w:r>
      <w:proofErr w:type="gramEnd"/>
      <w:r w:rsidR="00E260FA" w:rsidRPr="00F03FFE">
        <w:rPr>
          <w:rFonts w:ascii="標楷體" w:eastAsia="標楷體" w:hAnsi="標楷體"/>
        </w:rPr>
        <w:t>影片命名格式：</w:t>
      </w:r>
      <w:r w:rsidRPr="00F03FFE">
        <w:rPr>
          <w:rFonts w:ascii="標楷體" w:eastAsia="標楷體" w:hAnsi="標楷體"/>
        </w:rPr>
        <w:t>以「【股人有云】-作品名稱」訂定。</w:t>
      </w:r>
    </w:p>
    <w:p w:rsidR="00A33855" w:rsidRPr="003D4FC0" w:rsidRDefault="00A33855" w:rsidP="005E6C93">
      <w:pPr>
        <w:pStyle w:val="a4"/>
        <w:shd w:val="clear" w:color="auto" w:fill="auto"/>
        <w:spacing w:line="420" w:lineRule="exact"/>
        <w:ind w:left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影片形式：不限表現形式與手法，</w:t>
      </w:r>
      <w:r w:rsidR="005E6C93" w:rsidRPr="003D4FC0">
        <w:rPr>
          <w:rFonts w:ascii="標楷體" w:eastAsia="標楷體" w:hAnsi="標楷體" w:hint="eastAsia"/>
        </w:rPr>
        <w:t>Vl</w:t>
      </w:r>
      <w:r w:rsidR="005E6C93" w:rsidRPr="003D4FC0">
        <w:rPr>
          <w:rFonts w:ascii="標楷體" w:eastAsia="標楷體" w:hAnsi="標楷體"/>
        </w:rPr>
        <w:t>og</w:t>
      </w:r>
      <w:r w:rsidR="005E6C93" w:rsidRPr="003D4FC0">
        <w:rPr>
          <w:rFonts w:ascii="標楷體" w:eastAsia="標楷體" w:hAnsi="標楷體" w:hint="eastAsia"/>
        </w:rPr>
        <w:t>、脫口秀、</w:t>
      </w:r>
      <w:r w:rsidRPr="003D4FC0">
        <w:rPr>
          <w:rFonts w:ascii="標楷體" w:eastAsia="標楷體" w:hAnsi="標楷體"/>
        </w:rPr>
        <w:t>劇情、訪談、動畫</w:t>
      </w:r>
      <w:r w:rsidR="005E6C93" w:rsidRPr="003D4FC0">
        <w:rPr>
          <w:rFonts w:ascii="標楷體" w:eastAsia="標楷體" w:hAnsi="標楷體" w:hint="eastAsia"/>
        </w:rPr>
        <w:t>、微電影</w:t>
      </w:r>
      <w:r w:rsidRPr="003D4FC0">
        <w:rPr>
          <w:rFonts w:ascii="標楷體" w:eastAsia="標楷體" w:hAnsi="標楷體"/>
        </w:rPr>
        <w:t>或紀錄片等各種呈現類型</w:t>
      </w:r>
      <w:r w:rsidR="00EF5DF6">
        <w:rPr>
          <w:rFonts w:ascii="標楷體" w:eastAsia="標楷體" w:hAnsi="標楷體" w:hint="eastAsia"/>
        </w:rPr>
        <w:t xml:space="preserve"> </w:t>
      </w:r>
      <w:r w:rsidRPr="003D4FC0">
        <w:rPr>
          <w:rFonts w:ascii="標楷體" w:eastAsia="標楷體" w:hAnsi="標楷體"/>
        </w:rPr>
        <w:t>均可參賽。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影片格式</w:t>
      </w:r>
      <w:r w:rsidRPr="003D4FC0">
        <w:rPr>
          <w:rFonts w:ascii="標楷體" w:eastAsia="標楷體" w:hAnsi="標楷體"/>
          <w:sz w:val="24"/>
          <w:szCs w:val="24"/>
        </w:rPr>
        <w:t>：</w:t>
      </w:r>
      <w:r w:rsidRPr="003D4FC0">
        <w:rPr>
          <w:rFonts w:ascii="標楷體" w:eastAsia="標楷體" w:hAnsi="標楷體"/>
        </w:rPr>
        <w:t>可支援上傳至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YouTube</w:t>
      </w:r>
      <w:r w:rsidRPr="003D4FC0">
        <w:rPr>
          <w:rFonts w:ascii="標楷體" w:eastAsia="標楷體" w:hAnsi="標楷體"/>
        </w:rPr>
        <w:t>檔案影音格式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影片解析度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1280*720(HD 720P)(</w:t>
      </w:r>
      <w:r w:rsidRPr="003D4FC0">
        <w:rPr>
          <w:rFonts w:ascii="標楷體" w:eastAsia="標楷體" w:hAnsi="標楷體"/>
        </w:rPr>
        <w:t>含) 以上。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 xml:space="preserve">影片比例： </w:t>
      </w:r>
      <w:r w:rsidRPr="003D4FC0">
        <w:rPr>
          <w:rFonts w:ascii="標楷體" w:eastAsia="標楷體" w:hAnsi="標楷體"/>
          <w:sz w:val="24"/>
          <w:szCs w:val="24"/>
        </w:rPr>
        <w:t xml:space="preserve">16:9 </w:t>
      </w:r>
      <w:r w:rsidRPr="003D4FC0">
        <w:rPr>
          <w:rFonts w:ascii="標楷體" w:eastAsia="標楷體" w:hAnsi="標楷體"/>
        </w:rPr>
        <w:t>的橫式影片。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影片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YouTube</w:t>
      </w:r>
      <w:r w:rsidRPr="003D4FC0">
        <w:rPr>
          <w:rFonts w:ascii="標楷體" w:eastAsia="標楷體" w:hAnsi="標楷體"/>
        </w:rPr>
        <w:t>封面</w:t>
      </w:r>
      <w:r w:rsidRPr="003D4FC0">
        <w:rPr>
          <w:rFonts w:ascii="標楷體" w:eastAsia="標楷體" w:hAnsi="標楷體"/>
          <w:sz w:val="24"/>
          <w:szCs w:val="24"/>
        </w:rPr>
        <w:t>：</w:t>
      </w:r>
      <w:r w:rsidRPr="003D4FC0">
        <w:rPr>
          <w:rFonts w:ascii="標楷體" w:eastAsia="標楷體" w:hAnsi="標楷體"/>
        </w:rPr>
        <w:t>需製作影片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YouTube</w:t>
      </w:r>
      <w:r w:rsidRPr="003D4FC0">
        <w:rPr>
          <w:rFonts w:ascii="標楷體" w:eastAsia="標楷體" w:hAnsi="標楷體"/>
        </w:rPr>
        <w:t>封面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檔案標題以「【股人有云】-作品名稱」 訂定。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限</w:t>
      </w:r>
      <w:r w:rsidR="00DF25E5">
        <w:rPr>
          <w:rFonts w:ascii="標楷體" w:eastAsia="標楷體" w:hAnsi="標楷體" w:hint="eastAsia"/>
        </w:rPr>
        <w:t>定</w:t>
      </w:r>
      <w:r w:rsidRPr="003D4FC0">
        <w:rPr>
          <w:rFonts w:ascii="標楷體" w:eastAsia="標楷體" w:hAnsi="標楷體"/>
        </w:rPr>
        <w:t>未公開發布原創作品。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 xml:space="preserve">不接受得獎、參展過、公開出版或販售支作品。 </w:t>
      </w:r>
    </w:p>
    <w:p w:rsidR="00A33855" w:rsidRPr="003D4FC0" w:rsidRDefault="00A33855" w:rsidP="00A33855">
      <w:pPr>
        <w:pStyle w:val="a4"/>
        <w:shd w:val="clear" w:color="auto" w:fill="auto"/>
        <w:spacing w:line="420" w:lineRule="exact"/>
        <w:ind w:firstLine="480"/>
        <w:rPr>
          <w:rFonts w:ascii="標楷體" w:eastAsia="標楷體" w:hAnsi="標楷體"/>
        </w:rPr>
      </w:pPr>
      <w:proofErr w:type="gramStart"/>
      <w:r w:rsidRPr="003D4FC0">
        <w:rPr>
          <w:rFonts w:ascii="標楷體" w:eastAsia="標楷體" w:hAnsi="標楷體"/>
        </w:rPr>
        <w:t>•</w:t>
      </w:r>
      <w:proofErr w:type="gramEnd"/>
      <w:r w:rsidRPr="003D4FC0">
        <w:rPr>
          <w:rFonts w:ascii="標楷體" w:eastAsia="標楷體" w:hAnsi="標楷體"/>
        </w:rPr>
        <w:t>音樂素材</w:t>
      </w:r>
    </w:p>
    <w:p w:rsidR="00A33855" w:rsidRPr="003D4FC0" w:rsidRDefault="00A33855" w:rsidP="00A33855">
      <w:pPr>
        <w:pStyle w:val="a4"/>
        <w:shd w:val="clear" w:color="auto" w:fill="auto"/>
        <w:spacing w:line="418" w:lineRule="exact"/>
        <w:ind w:firstLine="7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-自行創作</w:t>
      </w:r>
    </w:p>
    <w:p w:rsidR="00A33855" w:rsidRPr="003D4FC0" w:rsidRDefault="00A33855" w:rsidP="00A33855">
      <w:pPr>
        <w:pStyle w:val="30"/>
        <w:keepNext/>
        <w:keepLines/>
        <w:shd w:val="clear" w:color="auto" w:fill="auto"/>
        <w:spacing w:line="418" w:lineRule="exact"/>
        <w:ind w:left="860" w:hanging="120"/>
        <w:rPr>
          <w:rFonts w:ascii="標楷體" w:eastAsia="標楷體" w:hAnsi="標楷體"/>
          <w:sz w:val="20"/>
          <w:szCs w:val="20"/>
        </w:rPr>
      </w:pPr>
      <w:bookmarkStart w:id="31" w:name="bookmark30"/>
      <w:bookmarkStart w:id="32" w:name="bookmark31"/>
      <w:r w:rsidRPr="003D4FC0">
        <w:rPr>
          <w:rFonts w:ascii="標楷體" w:eastAsia="標楷體" w:hAnsi="標楷體"/>
          <w:sz w:val="20"/>
          <w:szCs w:val="20"/>
        </w:rPr>
        <w:t xml:space="preserve">-用 </w:t>
      </w:r>
      <w:r w:rsidRPr="003D4FC0">
        <w:rPr>
          <w:rFonts w:ascii="標楷體" w:eastAsia="標楷體" w:hAnsi="標楷體"/>
          <w:lang w:val="en-US" w:bidi="en-US"/>
        </w:rPr>
        <w:t xml:space="preserve">CC (Creative Commons, creativecommons.org.tw) </w:t>
      </w:r>
      <w:r w:rsidRPr="003D4FC0">
        <w:rPr>
          <w:rFonts w:ascii="標楷體" w:eastAsia="標楷體" w:hAnsi="標楷體"/>
          <w:sz w:val="20"/>
          <w:szCs w:val="20"/>
        </w:rPr>
        <w:t xml:space="preserve">全球分享網站 </w:t>
      </w:r>
      <w:r w:rsidRPr="003D4FC0">
        <w:rPr>
          <w:rFonts w:ascii="標楷體" w:eastAsia="標楷體" w:hAnsi="標楷體"/>
          <w:lang w:val="en-US" w:bidi="en-US"/>
        </w:rPr>
        <w:t>(Common Content, commoncontent.org)</w:t>
      </w:r>
      <w:r w:rsidRPr="003D4FC0">
        <w:rPr>
          <w:rFonts w:ascii="標楷體" w:eastAsia="標楷體" w:hAnsi="標楷體"/>
        </w:rPr>
        <w:t>，</w:t>
      </w:r>
      <w:r w:rsidRPr="003D4FC0">
        <w:rPr>
          <w:rFonts w:ascii="標楷體" w:eastAsia="標楷體" w:hAnsi="標楷體"/>
          <w:sz w:val="20"/>
          <w:szCs w:val="20"/>
        </w:rPr>
        <w:t>依作品授權方式與標示方法，下載使用。</w:t>
      </w:r>
      <w:bookmarkEnd w:id="31"/>
      <w:bookmarkEnd w:id="32"/>
    </w:p>
    <w:p w:rsidR="00A33855" w:rsidRPr="003D4FC0" w:rsidRDefault="00A33855" w:rsidP="00A33855">
      <w:pPr>
        <w:pStyle w:val="a4"/>
        <w:shd w:val="clear" w:color="auto" w:fill="auto"/>
        <w:spacing w:line="418" w:lineRule="exact"/>
        <w:ind w:firstLine="7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-其他取得合法授權之音樂。</w:t>
      </w:r>
    </w:p>
    <w:p w:rsidR="00A33855" w:rsidRPr="003D4FC0" w:rsidRDefault="00A33855" w:rsidP="00A33855">
      <w:pPr>
        <w:pStyle w:val="a4"/>
        <w:shd w:val="clear" w:color="auto" w:fill="auto"/>
        <w:spacing w:after="120" w:line="403" w:lineRule="exact"/>
        <w:ind w:left="860" w:hanging="16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-如有使用授權音樂，請符合授權標示，於作品說明欄標示或影片中標示，並於報名表單說明欄詳細說明。</w:t>
      </w:r>
    </w:p>
    <w:p w:rsidR="00A33855" w:rsidRPr="003D4FC0" w:rsidRDefault="00A33855" w:rsidP="00A33855">
      <w:pPr>
        <w:pStyle w:val="22"/>
        <w:keepNext/>
        <w:keepLines/>
        <w:shd w:val="clear" w:color="auto" w:fill="auto"/>
        <w:rPr>
          <w:rFonts w:ascii="標楷體" w:eastAsia="標楷體" w:hAnsi="標楷體"/>
        </w:rPr>
      </w:pPr>
      <w:bookmarkStart w:id="33" w:name="bookmark32"/>
      <w:bookmarkStart w:id="34" w:name="bookmark33"/>
      <w:r w:rsidRPr="003D4FC0">
        <w:rPr>
          <w:rFonts w:ascii="標楷體" w:eastAsia="標楷體" w:hAnsi="標楷體"/>
        </w:rPr>
        <w:t>八、注意事項</w:t>
      </w:r>
      <w:bookmarkEnd w:id="33"/>
      <w:bookmarkEnd w:id="34"/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參賽者報名本活動時，即表示同意本活動辦法，並同意主辦單位得於本活動期間內因本活動之相關需要，依個人資料保護相關法規蒐集、處理、利用參賽者提供之姓名、身分證字號、電話、</w:t>
      </w:r>
      <w:r w:rsidRPr="003D4FC0">
        <w:rPr>
          <w:rFonts w:ascii="標楷體" w:eastAsia="標楷體" w:hAnsi="標楷體"/>
          <w:sz w:val="24"/>
          <w:szCs w:val="24"/>
          <w:lang w:val="en-US" w:bidi="en-US"/>
        </w:rPr>
        <w:t>e-mail</w:t>
      </w:r>
      <w:r w:rsidRPr="003D4FC0">
        <w:rPr>
          <w:rFonts w:ascii="標楷體" w:eastAsia="標楷體" w:hAnsi="標楷體"/>
        </w:rPr>
        <w:t>等個人資料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於未經參賽者之同意下</w:t>
      </w:r>
      <w:r w:rsidRPr="003D4FC0">
        <w:rPr>
          <w:rFonts w:ascii="標楷體" w:eastAsia="標楷體" w:hAnsi="標楷體"/>
          <w:sz w:val="24"/>
          <w:szCs w:val="24"/>
        </w:rPr>
        <w:t>，</w:t>
      </w:r>
      <w:r w:rsidRPr="003D4FC0">
        <w:rPr>
          <w:rFonts w:ascii="標楷體" w:eastAsia="標楷體" w:hAnsi="標楷體"/>
        </w:rPr>
        <w:t>主辦單位不會利用參賽者之個人資料進行商業行銷行為。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參賽者應遵守著作權法等相關智慧財產權之規定，並保證參賽作品為原創，無抄襲仿冒情事。</w:t>
      </w:r>
      <w:proofErr w:type="gramStart"/>
      <w:r w:rsidRPr="003D4FC0">
        <w:rPr>
          <w:rFonts w:ascii="標楷體" w:eastAsia="標楷體" w:hAnsi="標楷體"/>
        </w:rPr>
        <w:t>倘經主辦單位</w:t>
      </w:r>
      <w:proofErr w:type="gramEnd"/>
      <w:r w:rsidRPr="003D4FC0">
        <w:rPr>
          <w:rFonts w:ascii="標楷體" w:eastAsia="標楷體" w:hAnsi="標楷體"/>
        </w:rPr>
        <w:t>發現參賽作品有違反規定或觸犯法律之情事，得取消參賽資格；若為獲選作品，則主辦單位可追回已頒發之所有獎勵品並公告之，參賽者並應自負所有法律責任，並就主辦單位因此所受損害負賠償責任。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firstLine="5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參賽作品未達評審認定標準者，各獎項得以從缺。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頒獎典禮請攜帶【身分證（非中國民國國籍者得以護照代替）/中華民國駕照/中華民國居留證】三擇</w:t>
      </w:r>
      <w:proofErr w:type="gramStart"/>
      <w:r w:rsidRPr="003D4FC0">
        <w:rPr>
          <w:rFonts w:ascii="標楷體" w:eastAsia="標楷體" w:hAnsi="標楷體"/>
        </w:rPr>
        <w:t>一</w:t>
      </w:r>
      <w:proofErr w:type="gramEnd"/>
      <w:r w:rsidRPr="003D4FC0">
        <w:rPr>
          <w:rFonts w:ascii="標楷體" w:eastAsia="標楷體" w:hAnsi="標楷體"/>
        </w:rPr>
        <w:t>核對身分，其餘證件一律不接受。</w:t>
      </w:r>
    </w:p>
    <w:p w:rsidR="00A33855" w:rsidRPr="003D4FC0" w:rsidRDefault="00A33855" w:rsidP="0012377D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得獎者同意</w:t>
      </w:r>
      <w:r w:rsidR="0012377D" w:rsidRPr="003D4FC0">
        <w:rPr>
          <w:rFonts w:ascii="標楷體" w:eastAsia="標楷體" w:hAnsi="標楷體" w:hint="eastAsia"/>
        </w:rPr>
        <w:t>授權主辦單位無償永久取得</w:t>
      </w:r>
      <w:r w:rsidRPr="003D4FC0">
        <w:rPr>
          <w:rFonts w:ascii="標楷體" w:eastAsia="標楷體" w:hAnsi="標楷體"/>
        </w:rPr>
        <w:t>其得獎作品之</w:t>
      </w:r>
      <w:r w:rsidR="0012377D" w:rsidRPr="003D4FC0">
        <w:rPr>
          <w:rFonts w:ascii="標楷體" w:eastAsia="標楷體" w:hAnsi="標楷體" w:hint="eastAsia"/>
        </w:rPr>
        <w:t>公開發表、播送、展示及重製等權利</w:t>
      </w:r>
      <w:r w:rsidRPr="003D4FC0">
        <w:rPr>
          <w:rFonts w:ascii="標楷體" w:eastAsia="標楷體" w:hAnsi="標楷體"/>
        </w:rPr>
        <w:t>，並須簽署</w:t>
      </w:r>
      <w:r w:rsidRPr="003D4FC0">
        <w:rPr>
          <w:rFonts w:ascii="標楷體" w:eastAsia="標楷體" w:hAnsi="標楷體"/>
        </w:rPr>
        <w:lastRenderedPageBreak/>
        <w:t>「著作權</w:t>
      </w:r>
      <w:r w:rsidR="0012377D" w:rsidRPr="003D4FC0">
        <w:rPr>
          <w:rFonts w:ascii="標楷體" w:eastAsia="標楷體" w:hAnsi="標楷體" w:hint="eastAsia"/>
        </w:rPr>
        <w:t>授權</w:t>
      </w:r>
      <w:r w:rsidRPr="003D4FC0">
        <w:rPr>
          <w:rFonts w:ascii="標楷體" w:eastAsia="標楷體" w:hAnsi="標楷體"/>
        </w:rPr>
        <w:t>書」；不同意者則取消其得獎入選資格，名額</w:t>
      </w:r>
      <w:proofErr w:type="gramStart"/>
      <w:r w:rsidRPr="003D4FC0">
        <w:rPr>
          <w:rFonts w:ascii="標楷體" w:eastAsia="標楷體" w:hAnsi="標楷體"/>
        </w:rPr>
        <w:t>不</w:t>
      </w:r>
      <w:proofErr w:type="gramEnd"/>
      <w:r w:rsidRPr="003D4FC0">
        <w:rPr>
          <w:rFonts w:ascii="標楷體" w:eastAsia="標楷體" w:hAnsi="標楷體"/>
        </w:rPr>
        <w:t>遞補。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參賽者如有冒用他人身分、不符參賽資格、或其他違反本競賽辦法規定事宜，經查證屬實者，主辦單位有權取消參賽或得獎之資格。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 xml:space="preserve">依中華民國稅法規定，獎項金額若超過新台幣 </w:t>
      </w:r>
      <w:r w:rsidRPr="003D4FC0">
        <w:rPr>
          <w:rFonts w:ascii="標楷體" w:eastAsia="標楷體" w:hAnsi="標楷體"/>
          <w:sz w:val="24"/>
          <w:szCs w:val="24"/>
        </w:rPr>
        <w:t xml:space="preserve">1,000 </w:t>
      </w:r>
      <w:r w:rsidRPr="003D4FC0">
        <w:rPr>
          <w:rFonts w:ascii="標楷體" w:eastAsia="標楷體" w:hAnsi="標楷體"/>
        </w:rPr>
        <w:t>元，必須申報綜合所得稅，主辦單位將依稅法相關規定開立扣繳憑單，得獎者須提供身分證件經核對無誤後始得領取獎金，如不願意配合，則視為自動棄權，不具得獎資格。本活動得獎人如為中華民國境內居住之個人，且獎項超過</w:t>
      </w:r>
      <w:r w:rsidRPr="003D4FC0">
        <w:rPr>
          <w:rFonts w:ascii="標楷體" w:eastAsia="標楷體" w:hAnsi="標楷體"/>
          <w:sz w:val="24"/>
          <w:szCs w:val="24"/>
        </w:rPr>
        <w:t>2</w:t>
      </w:r>
      <w:r w:rsidRPr="003D4FC0">
        <w:rPr>
          <w:rFonts w:ascii="標楷體" w:eastAsia="標楷體" w:hAnsi="標楷體"/>
        </w:rPr>
        <w:t>萬元，主辦單位將代扣繳</w:t>
      </w:r>
      <w:r w:rsidRPr="003D4FC0">
        <w:rPr>
          <w:rFonts w:ascii="標楷體" w:eastAsia="標楷體" w:hAnsi="標楷體"/>
          <w:sz w:val="24"/>
          <w:szCs w:val="24"/>
        </w:rPr>
        <w:t>10%</w:t>
      </w:r>
      <w:r w:rsidRPr="003D4FC0">
        <w:rPr>
          <w:rFonts w:ascii="標楷體" w:eastAsia="標楷體" w:hAnsi="標楷體"/>
        </w:rPr>
        <w:t xml:space="preserve">所得稅。如非中華民國境內居住之個人，不論得獎人所得之金額，將代扣繳 </w:t>
      </w:r>
      <w:r w:rsidRPr="003D4FC0">
        <w:rPr>
          <w:rFonts w:ascii="標楷體" w:eastAsia="標楷體" w:hAnsi="標楷體"/>
          <w:sz w:val="24"/>
          <w:szCs w:val="24"/>
        </w:rPr>
        <w:t>20%</w:t>
      </w:r>
      <w:r w:rsidRPr="003D4FC0">
        <w:rPr>
          <w:rFonts w:ascii="標楷體" w:eastAsia="標楷體" w:hAnsi="標楷體"/>
        </w:rPr>
        <w:t>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參賽者同意參加本競賽活動即表示其同意遵守本活動辦法，並同意本活動評審團及主辦單位就本活動所為之決定，擁有最終決定權。</w:t>
      </w:r>
    </w:p>
    <w:p w:rsidR="00A33855" w:rsidRPr="003D4FC0" w:rsidRDefault="00A33855" w:rsidP="00A33855">
      <w:pPr>
        <w:pStyle w:val="a4"/>
        <w:numPr>
          <w:ilvl w:val="0"/>
          <w:numId w:val="5"/>
        </w:numPr>
        <w:shd w:val="clear" w:color="auto" w:fill="auto"/>
        <w:tabs>
          <w:tab w:val="left" w:pos="991"/>
        </w:tabs>
        <w:spacing w:line="420" w:lineRule="exact"/>
        <w:ind w:left="980" w:hanging="48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 xml:space="preserve">本活動主辦單位保有修改、變更或取消本活動之權力，如有未盡事宜，悉依主辦單位相關規定或解釋辦理，並得隨時補充公告之，相關訊息請至元富證券 </w:t>
      </w:r>
      <w:r w:rsidRPr="003D4FC0">
        <w:rPr>
          <w:rFonts w:ascii="標楷體" w:eastAsia="標楷體" w:hAnsi="標楷體"/>
          <w:sz w:val="24"/>
          <w:szCs w:val="24"/>
        </w:rPr>
        <w:t>2022</w:t>
      </w:r>
      <w:r w:rsidRPr="003D4FC0">
        <w:rPr>
          <w:rFonts w:ascii="標楷體" w:eastAsia="標楷體" w:hAnsi="標楷體"/>
        </w:rPr>
        <w:t>【股人有云】</w:t>
      </w:r>
      <w:proofErr w:type="gramStart"/>
      <w:r w:rsidRPr="003D4FC0">
        <w:rPr>
          <w:rFonts w:ascii="標楷體" w:eastAsia="標楷體" w:hAnsi="標楷體"/>
        </w:rPr>
        <w:t>短文暨影音</w:t>
      </w:r>
      <w:proofErr w:type="gramEnd"/>
      <w:r w:rsidRPr="003D4FC0">
        <w:rPr>
          <w:rFonts w:ascii="標楷體" w:eastAsia="標楷體" w:hAnsi="標楷體"/>
        </w:rPr>
        <w:t>比賽活動網頁查詢。</w:t>
      </w:r>
    </w:p>
    <w:p w:rsidR="00E260FA" w:rsidRPr="003D4FC0" w:rsidRDefault="00E260FA" w:rsidP="00E260FA">
      <w:pPr>
        <w:pStyle w:val="a4"/>
        <w:shd w:val="clear" w:color="auto" w:fill="auto"/>
        <w:tabs>
          <w:tab w:val="left" w:pos="991"/>
        </w:tabs>
        <w:spacing w:line="420" w:lineRule="exact"/>
        <w:ind w:left="980"/>
        <w:jc w:val="both"/>
        <w:rPr>
          <w:rFonts w:ascii="標楷體" w:eastAsia="標楷體" w:hAnsi="標楷體"/>
        </w:rPr>
      </w:pPr>
    </w:p>
    <w:p w:rsidR="00A33855" w:rsidRPr="003D4FC0" w:rsidRDefault="00A33855" w:rsidP="00A33855">
      <w:pPr>
        <w:pStyle w:val="10"/>
        <w:keepNext/>
        <w:keepLines/>
        <w:shd w:val="clear" w:color="auto" w:fill="auto"/>
        <w:spacing w:after="280"/>
        <w:jc w:val="left"/>
        <w:rPr>
          <w:rFonts w:ascii="標楷體" w:eastAsia="標楷體" w:hAnsi="標楷體"/>
        </w:rPr>
      </w:pPr>
      <w:bookmarkStart w:id="35" w:name="bookmark34"/>
      <w:bookmarkStart w:id="36" w:name="bookmark35"/>
      <w:r w:rsidRPr="003D4FC0">
        <w:rPr>
          <w:rFonts w:ascii="標楷體" w:eastAsia="標楷體" w:hAnsi="標楷體" w:hint="eastAsia"/>
        </w:rPr>
        <w:t>九、</w:t>
      </w:r>
      <w:r w:rsidRPr="003D4FC0">
        <w:rPr>
          <w:rFonts w:ascii="標楷體" w:eastAsia="標楷體" w:hAnsi="標楷體"/>
        </w:rPr>
        <w:t>個人資料告知事項</w:t>
      </w:r>
      <w:bookmarkEnd w:id="35"/>
      <w:bookmarkEnd w:id="36"/>
    </w:p>
    <w:p w:rsidR="00A33855" w:rsidRPr="003D4FC0" w:rsidRDefault="00A33855" w:rsidP="00A33855">
      <w:pPr>
        <w:pStyle w:val="a4"/>
        <w:shd w:val="clear" w:color="auto" w:fill="auto"/>
        <w:spacing w:line="360" w:lineRule="exact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元富證券股份有限公司（下稱本公司）依據個人資料保護法（下稱個資法）第八條第一項及第九條第一項規定，向 台端告知下列事項，請 台端詳閱：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(</w:t>
      </w:r>
      <w:proofErr w:type="gramStart"/>
      <w:r w:rsidRPr="003D4FC0">
        <w:rPr>
          <w:rFonts w:ascii="標楷體" w:eastAsia="標楷體" w:hAnsi="標楷體"/>
        </w:rPr>
        <w:t>一</w:t>
      </w:r>
      <w:proofErr w:type="gramEnd"/>
      <w:r w:rsidRPr="003D4FC0">
        <w:rPr>
          <w:rFonts w:ascii="標楷體" w:eastAsia="標楷體" w:hAnsi="標楷體" w:hint="eastAsia"/>
        </w:rPr>
        <w:t>)</w:t>
      </w:r>
      <w:r w:rsidRPr="003D4FC0">
        <w:rPr>
          <w:rFonts w:ascii="標楷體" w:eastAsia="標楷體" w:hAnsi="標楷體"/>
        </w:rPr>
        <w:t>蒐集之目的：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ind w:firstLine="5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 xml:space="preserve">供本公司 </w:t>
      </w:r>
      <w:r w:rsidRPr="003D4FC0">
        <w:rPr>
          <w:rFonts w:ascii="標楷體" w:eastAsia="標楷體" w:hAnsi="標楷體"/>
          <w:sz w:val="24"/>
          <w:szCs w:val="24"/>
        </w:rPr>
        <w:t>2022</w:t>
      </w:r>
      <w:r w:rsidRPr="003D4FC0">
        <w:rPr>
          <w:rFonts w:ascii="標楷體" w:eastAsia="標楷體" w:hAnsi="標楷體"/>
        </w:rPr>
        <w:t>【股人有云】</w:t>
      </w:r>
      <w:proofErr w:type="gramStart"/>
      <w:r w:rsidRPr="003D4FC0">
        <w:rPr>
          <w:rFonts w:ascii="標楷體" w:eastAsia="標楷體" w:hAnsi="標楷體"/>
        </w:rPr>
        <w:t>短文暨影音</w:t>
      </w:r>
      <w:proofErr w:type="gramEnd"/>
      <w:r w:rsidRPr="003D4FC0">
        <w:rPr>
          <w:rFonts w:ascii="標楷體" w:eastAsia="標楷體" w:hAnsi="標楷體"/>
        </w:rPr>
        <w:t>比賽（下稱本活動）使用。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ind w:left="500" w:hanging="500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(</w:t>
      </w:r>
      <w:r w:rsidRPr="003D4FC0">
        <w:rPr>
          <w:rFonts w:ascii="標楷體" w:eastAsia="標楷體" w:hAnsi="標楷體"/>
        </w:rPr>
        <w:t>二</w:t>
      </w:r>
      <w:r w:rsidRPr="003D4FC0">
        <w:rPr>
          <w:rFonts w:ascii="標楷體" w:eastAsia="標楷體" w:hAnsi="標楷體" w:hint="eastAsia"/>
        </w:rPr>
        <w:t>)</w:t>
      </w:r>
      <w:r w:rsidRPr="003D4FC0">
        <w:rPr>
          <w:rFonts w:ascii="標楷體" w:eastAsia="標楷體" w:hAnsi="標楷體"/>
        </w:rPr>
        <w:t>蒐集之資料類別</w:t>
      </w:r>
      <w:r w:rsidR="00EF5DF6">
        <w:rPr>
          <w:rFonts w:ascii="標楷體" w:eastAsia="標楷體" w:hAnsi="標楷體"/>
        </w:rPr>
        <w:t>:</w:t>
      </w:r>
      <w:r w:rsidRPr="003D4FC0">
        <w:rPr>
          <w:rFonts w:ascii="標楷體" w:eastAsia="標楷體" w:hAnsi="標楷體"/>
        </w:rPr>
        <w:t>蒐集類別包括（但不限於）姓名、身分證字號、連絡電話、地址、電子郵件，或其他得以 直接或間接識別您個人之資料。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(</w:t>
      </w:r>
      <w:r w:rsidRPr="003D4FC0">
        <w:rPr>
          <w:rFonts w:ascii="標楷體" w:eastAsia="標楷體" w:hAnsi="標楷體"/>
        </w:rPr>
        <w:t>三</w:t>
      </w:r>
      <w:r w:rsidRPr="003D4FC0">
        <w:rPr>
          <w:rFonts w:ascii="標楷體" w:eastAsia="標楷體" w:hAnsi="標楷體" w:hint="eastAsia"/>
        </w:rPr>
        <w:t>)</w:t>
      </w:r>
      <w:r w:rsidRPr="003D4FC0">
        <w:rPr>
          <w:rFonts w:ascii="標楷體" w:eastAsia="標楷體" w:hAnsi="標楷體"/>
        </w:rPr>
        <w:t>個人資料利用之</w:t>
      </w:r>
      <w:proofErr w:type="gramStart"/>
      <w:r w:rsidRPr="003D4FC0">
        <w:rPr>
          <w:rFonts w:ascii="標楷體" w:eastAsia="標楷體" w:hAnsi="標楷體"/>
        </w:rPr>
        <w:t>期間、</w:t>
      </w:r>
      <w:proofErr w:type="gramEnd"/>
      <w:r w:rsidRPr="003D4FC0">
        <w:rPr>
          <w:rFonts w:ascii="標楷體" w:eastAsia="標楷體" w:hAnsi="標楷體"/>
        </w:rPr>
        <w:t>對象、地區、方式：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ind w:left="500"/>
        <w:jc w:val="both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除法令規定或雙方另有約定外，於蒐集目的之存續期間或因執行業務所需保存期間內，在為達蒐集、處理及利用目的所必須使用之相關地區內，本公司得以自動化機器或其他非自動化方式（包括但不限於透過電腦、電子與傳真等數位檔案方式與實體紙本形式）合理利用台端個人資料，並以相同方式</w:t>
      </w:r>
      <w:proofErr w:type="gramStart"/>
      <w:r w:rsidRPr="003D4FC0">
        <w:rPr>
          <w:rFonts w:ascii="標楷體" w:eastAsia="標楷體" w:hAnsi="標楷體"/>
        </w:rPr>
        <w:t>提供予本活動</w:t>
      </w:r>
      <w:proofErr w:type="gramEnd"/>
      <w:r w:rsidRPr="003D4FC0">
        <w:rPr>
          <w:rFonts w:ascii="標楷體" w:eastAsia="標楷體" w:hAnsi="標楷體"/>
        </w:rPr>
        <w:t>相關。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(</w:t>
      </w:r>
      <w:r w:rsidRPr="003D4FC0">
        <w:rPr>
          <w:rFonts w:ascii="標楷體" w:eastAsia="標楷體" w:hAnsi="標楷體"/>
        </w:rPr>
        <w:t>四</w:t>
      </w:r>
      <w:r w:rsidRPr="003D4FC0">
        <w:rPr>
          <w:rFonts w:ascii="標楷體" w:eastAsia="標楷體" w:hAnsi="標楷體" w:hint="eastAsia"/>
        </w:rPr>
        <w:t>)</w:t>
      </w:r>
      <w:r w:rsidRPr="003D4FC0">
        <w:rPr>
          <w:rFonts w:ascii="標楷體" w:eastAsia="標楷體" w:hAnsi="標楷體"/>
        </w:rPr>
        <w:t>台端得隨時以書面或本公司同意之方式行使下列權利：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ind w:firstLine="5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  <w:sz w:val="24"/>
          <w:szCs w:val="24"/>
        </w:rPr>
        <w:t>1.</w:t>
      </w:r>
      <w:r w:rsidRPr="003D4FC0">
        <w:rPr>
          <w:rFonts w:ascii="標楷體" w:eastAsia="標楷體" w:hAnsi="標楷體"/>
        </w:rPr>
        <w:t>查詢、請求閱覽或請求製給複製本。</w:t>
      </w:r>
    </w:p>
    <w:p w:rsidR="00A33855" w:rsidRPr="003D4FC0" w:rsidRDefault="00A33855" w:rsidP="00A33855">
      <w:pPr>
        <w:pStyle w:val="a4"/>
        <w:numPr>
          <w:ilvl w:val="0"/>
          <w:numId w:val="6"/>
        </w:numPr>
        <w:shd w:val="clear" w:color="auto" w:fill="auto"/>
        <w:spacing w:line="360" w:lineRule="exact"/>
        <w:ind w:firstLine="5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請求補充或更正。</w:t>
      </w:r>
    </w:p>
    <w:p w:rsidR="00A33855" w:rsidRPr="003D4FC0" w:rsidRDefault="00A33855" w:rsidP="00A33855">
      <w:pPr>
        <w:pStyle w:val="a4"/>
        <w:numPr>
          <w:ilvl w:val="0"/>
          <w:numId w:val="6"/>
        </w:numPr>
        <w:shd w:val="clear" w:color="auto" w:fill="auto"/>
        <w:spacing w:line="360" w:lineRule="exact"/>
        <w:ind w:firstLine="500"/>
        <w:rPr>
          <w:rFonts w:ascii="標楷體" w:eastAsia="標楷體" w:hAnsi="標楷體"/>
        </w:rPr>
      </w:pPr>
      <w:r w:rsidRPr="003D4FC0">
        <w:rPr>
          <w:rFonts w:ascii="標楷體" w:eastAsia="標楷體" w:hAnsi="標楷體"/>
        </w:rPr>
        <w:t>請求停止蒐集、處理或利用及請求刪除。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(</w:t>
      </w:r>
      <w:r w:rsidRPr="003D4FC0">
        <w:rPr>
          <w:rFonts w:ascii="標楷體" w:eastAsia="標楷體" w:hAnsi="標楷體"/>
        </w:rPr>
        <w:t>五</w:t>
      </w:r>
      <w:r w:rsidRPr="003D4FC0">
        <w:rPr>
          <w:rFonts w:ascii="標楷體" w:eastAsia="標楷體" w:hAnsi="標楷體" w:hint="eastAsia"/>
        </w:rPr>
        <w:t>)</w:t>
      </w:r>
      <w:r w:rsidRPr="003D4FC0">
        <w:rPr>
          <w:rFonts w:ascii="標楷體" w:eastAsia="標楷體" w:hAnsi="標楷體"/>
        </w:rPr>
        <w:t>台端若拒絕提供個人資料或提供不完全時，可能導致無法參加本活動，請 台端特別注意。</w:t>
      </w:r>
    </w:p>
    <w:p w:rsidR="00A33855" w:rsidRPr="003D4FC0" w:rsidRDefault="00A33855" w:rsidP="00A33855">
      <w:pPr>
        <w:pStyle w:val="a4"/>
        <w:shd w:val="clear" w:color="auto" w:fill="auto"/>
        <w:spacing w:line="360" w:lineRule="exact"/>
        <w:rPr>
          <w:rFonts w:ascii="標楷體" w:eastAsia="標楷體" w:hAnsi="標楷體"/>
        </w:rPr>
      </w:pPr>
      <w:r w:rsidRPr="003D4FC0">
        <w:rPr>
          <w:rFonts w:ascii="標楷體" w:eastAsia="標楷體" w:hAnsi="標楷體" w:hint="eastAsia"/>
        </w:rPr>
        <w:t>(</w:t>
      </w:r>
      <w:r w:rsidRPr="003D4FC0">
        <w:rPr>
          <w:rFonts w:ascii="標楷體" w:eastAsia="標楷體" w:hAnsi="標楷體"/>
        </w:rPr>
        <w:t>六</w:t>
      </w:r>
      <w:r w:rsidRPr="003D4FC0">
        <w:rPr>
          <w:rFonts w:ascii="標楷體" w:eastAsia="標楷體" w:hAnsi="標楷體" w:hint="eastAsia"/>
        </w:rPr>
        <w:t>)</w:t>
      </w:r>
      <w:r w:rsidRPr="003D4FC0">
        <w:rPr>
          <w:rFonts w:ascii="標楷體" w:eastAsia="標楷體" w:hAnsi="標楷體"/>
        </w:rPr>
        <w:t>倘 台端已填寫本活動報名表並提供相關個人資料，視為 台端同意上述個人資料告知 事項。</w:t>
      </w:r>
    </w:p>
    <w:p w:rsidR="000B489F" w:rsidRPr="003D4FC0" w:rsidRDefault="000B489F">
      <w:pPr>
        <w:rPr>
          <w:color w:val="auto"/>
          <w:lang w:eastAsia="zh-TW"/>
        </w:rPr>
      </w:pPr>
    </w:p>
    <w:sectPr w:rsidR="000B489F" w:rsidRPr="003D4FC0">
      <w:footerReference w:type="default" r:id="rId8"/>
      <w:pgSz w:w="11900" w:h="16840"/>
      <w:pgMar w:top="935" w:right="1016" w:bottom="1487" w:left="1030" w:header="5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702" w:rsidRDefault="006E3702">
      <w:r>
        <w:separator/>
      </w:r>
    </w:p>
  </w:endnote>
  <w:endnote w:type="continuationSeparator" w:id="0">
    <w:p w:rsidR="006E3702" w:rsidRDefault="006E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B30" w:rsidRDefault="00012066">
    <w:pPr>
      <w:spacing w:line="1" w:lineRule="exact"/>
    </w:pPr>
    <w:r>
      <w:rPr>
        <w:noProof/>
        <w:lang w:eastAsia="zh-TW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E54C63" wp14:editId="21B052D9">
              <wp:simplePos x="0" y="0"/>
              <wp:positionH relativeFrom="page">
                <wp:posOffset>3752215</wp:posOffset>
              </wp:positionH>
              <wp:positionV relativeFrom="page">
                <wp:posOffset>9812655</wp:posOffset>
              </wp:positionV>
              <wp:extent cx="6413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B30" w:rsidRDefault="00012066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5DF6" w:rsidRPr="00EF5DF6">
                            <w:rPr>
                              <w:rFonts w:ascii="Calibri" w:eastAsia="Calibri" w:hAnsi="Calibri" w:cs="Calibri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54C6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45pt;margin-top:772.65pt;width:5.05pt;height:8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" filled="f" stroked="f">
              <v:textbox style="mso-fit-shape-to-text:t" inset="0,0,0,0">
                <w:txbxContent>
                  <w:p w:rsidR="00EB0B30" w:rsidRDefault="00012066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5DF6" w:rsidRPr="00EF5DF6">
                      <w:rPr>
                        <w:rFonts w:ascii="Calibri" w:eastAsia="Calibri" w:hAnsi="Calibri" w:cs="Calibri"/>
                        <w:noProof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702" w:rsidRDefault="006E3702">
      <w:r>
        <w:separator/>
      </w:r>
    </w:p>
  </w:footnote>
  <w:footnote w:type="continuationSeparator" w:id="0">
    <w:p w:rsidR="006E3702" w:rsidRDefault="006E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54845"/>
    <w:multiLevelType w:val="multilevel"/>
    <w:tmpl w:val="694E5656"/>
    <w:lvl w:ilvl="0">
      <w:start w:val="2"/>
      <w:numFmt w:val="decimal"/>
      <w:lvlText w:val="%1."/>
      <w:lvlJc w:val="left"/>
      <w:rPr>
        <w:rFonts w:ascii="細明體" w:eastAsia="細明體" w:hAnsi="細明體" w:cs="細明體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B277E"/>
    <w:multiLevelType w:val="multilevel"/>
    <w:tmpl w:val="9544E532"/>
    <w:lvl w:ilvl="0">
      <w:start w:val="1"/>
      <w:numFmt w:val="decimal"/>
      <w:lvlText w:val="%1."/>
      <w:lvlJc w:val="left"/>
      <w:rPr>
        <w:rFonts w:ascii="細明體" w:eastAsia="細明體" w:hAnsi="細明體" w:cs="細明體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E4FC4"/>
    <w:multiLevelType w:val="multilevel"/>
    <w:tmpl w:val="AE127332"/>
    <w:lvl w:ilvl="0">
      <w:start w:val="1"/>
      <w:numFmt w:val="decimal"/>
      <w:lvlText w:val="%1."/>
      <w:lvlJc w:val="left"/>
      <w:rPr>
        <w:rFonts w:ascii="細明體" w:eastAsia="細明體" w:hAnsi="細明體" w:cs="細明體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7622D4"/>
    <w:multiLevelType w:val="multilevel"/>
    <w:tmpl w:val="D14E2862"/>
    <w:lvl w:ilvl="0">
      <w:start w:val="1"/>
      <w:numFmt w:val="decimal"/>
      <w:lvlText w:val="%1."/>
      <w:lvlJc w:val="left"/>
      <w:rPr>
        <w:rFonts w:ascii="細明體" w:eastAsia="細明體" w:hAnsi="細明體" w:cs="細明體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823402"/>
    <w:multiLevelType w:val="multilevel"/>
    <w:tmpl w:val="E69C7652"/>
    <w:lvl w:ilvl="0">
      <w:start w:val="1"/>
      <w:numFmt w:val="decimal"/>
      <w:lvlText w:val="%1."/>
      <w:lvlJc w:val="left"/>
      <w:rPr>
        <w:rFonts w:ascii="細明體" w:eastAsia="細明體" w:hAnsi="細明體" w:cs="細明體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DD0A1D"/>
    <w:multiLevelType w:val="multilevel"/>
    <w:tmpl w:val="715C6796"/>
    <w:lvl w:ilvl="0">
      <w:start w:val="1"/>
      <w:numFmt w:val="decimal"/>
      <w:lvlText w:val="%1."/>
      <w:lvlJc w:val="left"/>
      <w:rPr>
        <w:rFonts w:ascii="細明體" w:eastAsia="細明體" w:hAnsi="細明體" w:cs="細明體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55"/>
    <w:rsid w:val="00012066"/>
    <w:rsid w:val="000B489F"/>
    <w:rsid w:val="0012377D"/>
    <w:rsid w:val="00225979"/>
    <w:rsid w:val="00251FF1"/>
    <w:rsid w:val="002C1B17"/>
    <w:rsid w:val="003C0632"/>
    <w:rsid w:val="003D4FC0"/>
    <w:rsid w:val="004D5C3E"/>
    <w:rsid w:val="004F00BA"/>
    <w:rsid w:val="00507A62"/>
    <w:rsid w:val="005B66EF"/>
    <w:rsid w:val="005E6C93"/>
    <w:rsid w:val="00640692"/>
    <w:rsid w:val="006C15DF"/>
    <w:rsid w:val="006E3702"/>
    <w:rsid w:val="0077488C"/>
    <w:rsid w:val="008279A9"/>
    <w:rsid w:val="00837B72"/>
    <w:rsid w:val="00A33855"/>
    <w:rsid w:val="00B66718"/>
    <w:rsid w:val="00BC31FF"/>
    <w:rsid w:val="00C85784"/>
    <w:rsid w:val="00D210C3"/>
    <w:rsid w:val="00D47302"/>
    <w:rsid w:val="00D57FBD"/>
    <w:rsid w:val="00D90250"/>
    <w:rsid w:val="00DB7F24"/>
    <w:rsid w:val="00DF25E5"/>
    <w:rsid w:val="00E260FA"/>
    <w:rsid w:val="00EA0586"/>
    <w:rsid w:val="00EB5842"/>
    <w:rsid w:val="00EF5DF6"/>
    <w:rsid w:val="00F0301A"/>
    <w:rsid w:val="00F03FFE"/>
    <w:rsid w:val="00F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60979-EE45-4AD2-BAFB-15DD4457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33855"/>
    <w:pPr>
      <w:widowControl w:val="0"/>
    </w:pPr>
    <w:rPr>
      <w:rFonts w:ascii="Courier New" w:eastAsia="Courier New" w:hAnsi="Courier New" w:cs="Courier New"/>
      <w:color w:val="000000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標題 #1_"/>
    <w:basedOn w:val="a0"/>
    <w:link w:val="10"/>
    <w:rsid w:val="00A33855"/>
    <w:rPr>
      <w:rFonts w:ascii="細明體" w:eastAsia="細明體" w:hAnsi="細明體" w:cs="細明體"/>
      <w:b/>
      <w:bCs/>
      <w:sz w:val="32"/>
      <w:szCs w:val="32"/>
      <w:shd w:val="clear" w:color="auto" w:fill="FFFFFF"/>
      <w:lang w:val="zh-TW" w:bidi="zh-TW"/>
    </w:rPr>
  </w:style>
  <w:style w:type="character" w:customStyle="1" w:styleId="2">
    <w:name w:val="標頭或標尾 (2)_"/>
    <w:basedOn w:val="a0"/>
    <w:link w:val="20"/>
    <w:rsid w:val="00A33855"/>
    <w:rPr>
      <w:rFonts w:ascii="Times New Roman" w:eastAsia="Times New Roman" w:hAnsi="Times New Roman" w:cs="Times New Roman"/>
      <w:sz w:val="20"/>
      <w:szCs w:val="20"/>
      <w:shd w:val="clear" w:color="auto" w:fill="FFFFFF"/>
      <w:lang w:val="zh-TW" w:bidi="zh-TW"/>
    </w:rPr>
  </w:style>
  <w:style w:type="character" w:customStyle="1" w:styleId="a3">
    <w:name w:val="內文文字_"/>
    <w:basedOn w:val="a0"/>
    <w:link w:val="a4"/>
    <w:rsid w:val="00A33855"/>
    <w:rPr>
      <w:rFonts w:ascii="細明體" w:eastAsia="細明體" w:hAnsi="細明體" w:cs="細明體"/>
      <w:sz w:val="20"/>
      <w:szCs w:val="20"/>
      <w:shd w:val="clear" w:color="auto" w:fill="FFFFFF"/>
      <w:lang w:val="zh-TW" w:bidi="zh-TW"/>
    </w:rPr>
  </w:style>
  <w:style w:type="character" w:customStyle="1" w:styleId="21">
    <w:name w:val="標題 #2_"/>
    <w:basedOn w:val="a0"/>
    <w:link w:val="22"/>
    <w:rsid w:val="00A33855"/>
    <w:rPr>
      <w:rFonts w:ascii="細明體" w:eastAsia="細明體" w:hAnsi="細明體" w:cs="細明體"/>
      <w:b/>
      <w:bCs/>
      <w:sz w:val="28"/>
      <w:szCs w:val="28"/>
      <w:shd w:val="clear" w:color="auto" w:fill="FFFFFF"/>
      <w:lang w:val="zh-TW" w:bidi="zh-TW"/>
    </w:rPr>
  </w:style>
  <w:style w:type="character" w:customStyle="1" w:styleId="23">
    <w:name w:val="內文文字 (2)_"/>
    <w:basedOn w:val="a0"/>
    <w:link w:val="24"/>
    <w:rsid w:val="00A33855"/>
    <w:rPr>
      <w:rFonts w:ascii="細明體" w:eastAsia="細明體" w:hAnsi="細明體" w:cs="細明體"/>
      <w:b/>
      <w:bCs/>
      <w:shd w:val="clear" w:color="auto" w:fill="FFFFFF"/>
      <w:lang w:val="zh-TW" w:bidi="zh-TW"/>
    </w:rPr>
  </w:style>
  <w:style w:type="character" w:customStyle="1" w:styleId="3">
    <w:name w:val="標題 #3_"/>
    <w:basedOn w:val="a0"/>
    <w:link w:val="30"/>
    <w:rsid w:val="00A33855"/>
    <w:rPr>
      <w:rFonts w:ascii="細明體" w:eastAsia="細明體" w:hAnsi="細明體" w:cs="細明體"/>
      <w:shd w:val="clear" w:color="auto" w:fill="FFFFFF"/>
      <w:lang w:val="zh-TW" w:bidi="zh-TW"/>
    </w:rPr>
  </w:style>
  <w:style w:type="character" w:customStyle="1" w:styleId="a5">
    <w:name w:val="其他_"/>
    <w:basedOn w:val="a0"/>
    <w:link w:val="a6"/>
    <w:rsid w:val="00A33855"/>
    <w:rPr>
      <w:rFonts w:ascii="細明體" w:eastAsia="細明體" w:hAnsi="細明體" w:cs="細明體"/>
      <w:sz w:val="20"/>
      <w:szCs w:val="20"/>
      <w:shd w:val="clear" w:color="auto" w:fill="FFFFFF"/>
      <w:lang w:val="zh-TW" w:bidi="zh-TW"/>
    </w:rPr>
  </w:style>
  <w:style w:type="paragraph" w:customStyle="1" w:styleId="10">
    <w:name w:val="標題 #1"/>
    <w:basedOn w:val="a"/>
    <w:link w:val="1"/>
    <w:rsid w:val="00A33855"/>
    <w:pPr>
      <w:shd w:val="clear" w:color="auto" w:fill="FFFFFF"/>
      <w:spacing w:after="140"/>
      <w:jc w:val="center"/>
      <w:outlineLvl w:val="0"/>
    </w:pPr>
    <w:rPr>
      <w:rFonts w:ascii="細明體" w:eastAsia="細明體" w:hAnsi="細明體" w:cs="細明體"/>
      <w:b/>
      <w:bCs/>
      <w:color w:val="auto"/>
      <w:kern w:val="2"/>
      <w:sz w:val="32"/>
      <w:szCs w:val="32"/>
      <w:lang w:val="zh-TW" w:eastAsia="zh-TW" w:bidi="zh-TW"/>
    </w:rPr>
  </w:style>
  <w:style w:type="paragraph" w:customStyle="1" w:styleId="20">
    <w:name w:val="標頭或標尾 (2)"/>
    <w:basedOn w:val="a"/>
    <w:link w:val="2"/>
    <w:rsid w:val="00A33855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zh-TW" w:eastAsia="zh-TW" w:bidi="zh-TW"/>
    </w:rPr>
  </w:style>
  <w:style w:type="paragraph" w:customStyle="1" w:styleId="a4">
    <w:name w:val="內文文字"/>
    <w:basedOn w:val="a"/>
    <w:link w:val="a3"/>
    <w:rsid w:val="00A33855"/>
    <w:pPr>
      <w:shd w:val="clear" w:color="auto" w:fill="FFFFFF"/>
      <w:spacing w:line="389" w:lineRule="auto"/>
    </w:pPr>
    <w:rPr>
      <w:rFonts w:ascii="細明體" w:eastAsia="細明體" w:hAnsi="細明體" w:cs="細明體"/>
      <w:color w:val="auto"/>
      <w:kern w:val="2"/>
      <w:sz w:val="20"/>
      <w:szCs w:val="20"/>
      <w:lang w:val="zh-TW" w:eastAsia="zh-TW" w:bidi="zh-TW"/>
    </w:rPr>
  </w:style>
  <w:style w:type="paragraph" w:customStyle="1" w:styleId="22">
    <w:name w:val="標題 #2"/>
    <w:basedOn w:val="a"/>
    <w:link w:val="21"/>
    <w:rsid w:val="00A33855"/>
    <w:pPr>
      <w:shd w:val="clear" w:color="auto" w:fill="FFFFFF"/>
      <w:outlineLvl w:val="1"/>
    </w:pPr>
    <w:rPr>
      <w:rFonts w:ascii="細明體" w:eastAsia="細明體" w:hAnsi="細明體" w:cs="細明體"/>
      <w:b/>
      <w:bCs/>
      <w:color w:val="auto"/>
      <w:kern w:val="2"/>
      <w:sz w:val="28"/>
      <w:szCs w:val="28"/>
      <w:lang w:val="zh-TW" w:eastAsia="zh-TW" w:bidi="zh-TW"/>
    </w:rPr>
  </w:style>
  <w:style w:type="paragraph" w:customStyle="1" w:styleId="24">
    <w:name w:val="內文文字 (2)"/>
    <w:basedOn w:val="a"/>
    <w:link w:val="23"/>
    <w:rsid w:val="00A33855"/>
    <w:pPr>
      <w:shd w:val="clear" w:color="auto" w:fill="FFFFFF"/>
      <w:spacing w:line="425" w:lineRule="exact"/>
      <w:ind w:left="370" w:firstLine="130"/>
    </w:pPr>
    <w:rPr>
      <w:rFonts w:ascii="細明體" w:eastAsia="細明體" w:hAnsi="細明體" w:cs="細明體"/>
      <w:b/>
      <w:bCs/>
      <w:color w:val="auto"/>
      <w:kern w:val="2"/>
      <w:szCs w:val="22"/>
      <w:lang w:val="zh-TW" w:eastAsia="zh-TW" w:bidi="zh-TW"/>
    </w:rPr>
  </w:style>
  <w:style w:type="paragraph" w:customStyle="1" w:styleId="30">
    <w:name w:val="標題 #3"/>
    <w:basedOn w:val="a"/>
    <w:link w:val="3"/>
    <w:rsid w:val="00A33855"/>
    <w:pPr>
      <w:shd w:val="clear" w:color="auto" w:fill="FFFFFF"/>
      <w:spacing w:line="421" w:lineRule="exact"/>
      <w:ind w:left="740" w:hanging="240"/>
      <w:outlineLvl w:val="2"/>
    </w:pPr>
    <w:rPr>
      <w:rFonts w:ascii="細明體" w:eastAsia="細明體" w:hAnsi="細明體" w:cs="細明體"/>
      <w:color w:val="auto"/>
      <w:kern w:val="2"/>
      <w:szCs w:val="22"/>
      <w:lang w:val="zh-TW" w:eastAsia="zh-TW" w:bidi="zh-TW"/>
    </w:rPr>
  </w:style>
  <w:style w:type="paragraph" w:customStyle="1" w:styleId="a6">
    <w:name w:val="其他"/>
    <w:basedOn w:val="a"/>
    <w:link w:val="a5"/>
    <w:rsid w:val="00A33855"/>
    <w:pPr>
      <w:shd w:val="clear" w:color="auto" w:fill="FFFFFF"/>
      <w:spacing w:line="389" w:lineRule="auto"/>
    </w:pPr>
    <w:rPr>
      <w:rFonts w:ascii="細明體" w:eastAsia="細明體" w:hAnsi="細明體" w:cs="細明體"/>
      <w:color w:val="auto"/>
      <w:kern w:val="2"/>
      <w:sz w:val="20"/>
      <w:szCs w:val="20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E2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60FA"/>
    <w:rPr>
      <w:rFonts w:ascii="Courier New" w:eastAsia="Courier New" w:hAnsi="Courier New" w:cs="Courier New"/>
      <w:color w:val="000000"/>
      <w:kern w:val="0"/>
      <w:sz w:val="20"/>
      <w:szCs w:val="20"/>
      <w:lang w:eastAsia="en-US" w:bidi="en-US"/>
    </w:rPr>
  </w:style>
  <w:style w:type="paragraph" w:styleId="a9">
    <w:name w:val="footer"/>
    <w:basedOn w:val="a"/>
    <w:link w:val="aa"/>
    <w:uiPriority w:val="99"/>
    <w:unhideWhenUsed/>
    <w:rsid w:val="00E2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60FA"/>
    <w:rPr>
      <w:rFonts w:ascii="Courier New" w:eastAsia="Courier New" w:hAnsi="Courier New" w:cs="Courier New"/>
      <w:color w:val="000000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016masterlin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張浩城-公共事務部</dc:creator>
  <cp:keywords/>
  <dc:description/>
  <cp:lastModifiedBy>admin</cp:lastModifiedBy>
  <cp:revision>2</cp:revision>
  <dcterms:created xsi:type="dcterms:W3CDTF">2022-05-31T06:14:00Z</dcterms:created>
  <dcterms:modified xsi:type="dcterms:W3CDTF">2022-05-31T06:14:00Z</dcterms:modified>
</cp:coreProperties>
</file>